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9565B" w:rsidRDefault="0079565B" w:rsidP="0079565B">
      <w:pPr>
        <w:pStyle w:val="NormalWeb"/>
        <w:rPr>
          <w:color w:val="000000"/>
          <w:sz w:val="27"/>
          <w:szCs w:val="27"/>
        </w:rPr>
      </w:pPr>
      <w:r>
        <w:rPr>
          <w:color w:val="000000"/>
          <w:sz w:val="27"/>
          <w:szCs w:val="27"/>
        </w:rPr>
        <w:t xml:space="preserve">Họ và tên: Nguyễn </w:t>
      </w:r>
      <w:proofErr w:type="spellStart"/>
      <w:r>
        <w:rPr>
          <w:color w:val="000000"/>
          <w:sz w:val="27"/>
          <w:szCs w:val="27"/>
          <w:lang w:val="en-US"/>
        </w:rPr>
        <w:t>Xuân</w:t>
      </w:r>
      <w:proofErr w:type="spellEnd"/>
      <w:r>
        <w:rPr>
          <w:color w:val="000000"/>
          <w:sz w:val="27"/>
          <w:szCs w:val="27"/>
          <w:lang w:val="en-US"/>
        </w:rPr>
        <w:t xml:space="preserve"> </w:t>
      </w:r>
      <w:proofErr w:type="spellStart"/>
      <w:r>
        <w:rPr>
          <w:color w:val="000000"/>
          <w:sz w:val="27"/>
          <w:szCs w:val="27"/>
          <w:lang w:val="en-US"/>
        </w:rPr>
        <w:t>Mạnh</w:t>
      </w:r>
      <w:proofErr w:type="spellEnd"/>
      <w:r>
        <w:rPr>
          <w:color w:val="000000"/>
          <w:sz w:val="27"/>
          <w:szCs w:val="27"/>
        </w:rPr>
        <w:t xml:space="preserve"> – Đại đội 24</w:t>
      </w:r>
    </w:p>
    <w:p w:rsidR="0079565B" w:rsidRPr="0079565B" w:rsidRDefault="0079565B" w:rsidP="0079565B">
      <w:pPr>
        <w:pStyle w:val="NormalWeb"/>
        <w:rPr>
          <w:color w:val="000000"/>
          <w:sz w:val="27"/>
          <w:szCs w:val="27"/>
          <w:lang w:val="en-US"/>
        </w:rPr>
      </w:pPr>
      <w:r>
        <w:rPr>
          <w:color w:val="000000"/>
          <w:sz w:val="27"/>
          <w:szCs w:val="27"/>
        </w:rPr>
        <w:t xml:space="preserve">Msv: </w:t>
      </w:r>
      <w:r>
        <w:rPr>
          <w:color w:val="000000"/>
          <w:sz w:val="27"/>
          <w:szCs w:val="27"/>
          <w:lang w:val="en-US"/>
        </w:rPr>
        <w:t>205748020110053</w:t>
      </w:r>
      <w:bookmarkStart w:id="0" w:name="_GoBack"/>
      <w:bookmarkEnd w:id="0"/>
    </w:p>
    <w:p w:rsidR="0079565B" w:rsidRDefault="0079565B" w:rsidP="0079565B">
      <w:pPr>
        <w:pStyle w:val="NormalWeb"/>
        <w:rPr>
          <w:color w:val="000000"/>
          <w:sz w:val="27"/>
          <w:szCs w:val="27"/>
        </w:rPr>
      </w:pPr>
      <w:r>
        <w:rPr>
          <w:color w:val="000000"/>
          <w:sz w:val="27"/>
          <w:szCs w:val="27"/>
        </w:rPr>
        <w:t>Câu 1:vấn đề trong phòng thủ dân sự với phòng chống tiến công bằng hoả lực VKCNC của địch trong chiến tranh bảo vệ tổ quốc trong tương lai</w:t>
      </w:r>
    </w:p>
    <w:p w:rsidR="0079565B" w:rsidRDefault="0079565B" w:rsidP="0079565B">
      <w:pPr>
        <w:pStyle w:val="NormalWeb"/>
        <w:rPr>
          <w:color w:val="000000"/>
          <w:sz w:val="27"/>
          <w:szCs w:val="27"/>
        </w:rPr>
      </w:pPr>
      <w:r>
        <w:rPr>
          <w:color w:val="000000"/>
          <w:sz w:val="27"/>
          <w:szCs w:val="27"/>
        </w:rPr>
        <w:t>Phòng thủ dân sự:</w:t>
      </w:r>
    </w:p>
    <w:p w:rsidR="0079565B" w:rsidRDefault="0079565B" w:rsidP="0079565B">
      <w:pPr>
        <w:pStyle w:val="NormalWeb"/>
        <w:rPr>
          <w:color w:val="000000"/>
          <w:sz w:val="27"/>
          <w:szCs w:val="27"/>
        </w:rPr>
      </w:pPr>
      <w:r>
        <w:rPr>
          <w:color w:val="000000"/>
          <w:sz w:val="27"/>
          <w:szCs w:val="27"/>
        </w:rPr>
        <w:t>· Phòng thủ dân sự là nội dung trong phòng thủ quốc gia, bao gồm tổng thể các hoạt động (giải pháp) được chuẩn bị từ trước để khi có tình huống xảy ra, theo kế hoạch thống nhất , chủ động triển khai, các biện pháp phòng chống,khắc phục hậu quả nhằm bảo đảm an toàn hoặc hạn chế thấp nhất mức độ thiệt hại về người và tài sản của nhà nước và nhân dân.</w:t>
      </w:r>
    </w:p>
    <w:p w:rsidR="0079565B" w:rsidRDefault="0079565B" w:rsidP="0079565B">
      <w:pPr>
        <w:pStyle w:val="NormalWeb"/>
        <w:rPr>
          <w:color w:val="000000"/>
          <w:sz w:val="27"/>
          <w:szCs w:val="27"/>
        </w:rPr>
      </w:pPr>
      <w:r>
        <w:rPr>
          <w:color w:val="000000"/>
          <w:sz w:val="27"/>
          <w:szCs w:val="27"/>
        </w:rPr>
        <w:t>· Cụ thể hóa chủ trương trên, nhiều năm qua, cấp ủy, chính quyền các địa phương đã chú trọng tuyên truyền, giáo dục cho cán bộ các cấp, các tổ chức và nhân dân trên địa bàn hiểu rõ mục đích, ý nghĩa của PTDS nhằm nâng cao ý thức, trách nhiệm trong công tác phòng, chống, giảm nhẹ thiên tai, dịch bệnh, thảm họa… Các địa phương đã ban hành đầy đủ văn bản lãnh đạo, chỉ đạo, kế hoạch triển khai thực hiện, quyết định thành lập ban chỉ đạo, phân công nhiệm vụ cho từng thành viên, xây dụng kế hoạch PTDS theo đúng quy định; đồng thời huy động mọi nguồn lực xây dựng các công trình phòng tránh, trú... kịp thời ứng phó với các tình huống xảy ra trên địa bàn, hạn chế thấp nhất thiệt hại cả về người và tài sản.</w:t>
      </w:r>
    </w:p>
    <w:p w:rsidR="0079565B" w:rsidRDefault="0079565B" w:rsidP="0079565B">
      <w:pPr>
        <w:pStyle w:val="NormalWeb"/>
        <w:rPr>
          <w:color w:val="000000"/>
          <w:sz w:val="27"/>
          <w:szCs w:val="27"/>
        </w:rPr>
      </w:pPr>
      <w:r>
        <w:rPr>
          <w:color w:val="000000"/>
          <w:sz w:val="27"/>
          <w:szCs w:val="27"/>
        </w:rPr>
        <w:t>· Tuy nhiên, bên cạnh những kết quả đạt được, công tác PTDS vẫn bộc lộ những hạn chế, bất cập cần khắc phục. Trước hết phải kể đến ý thức của một bộ phận cấp ủy, chính quyền địa phương, người đứng đầu cơ quan, tổ chức và nhân dân còn hạn chế, coi PTDS là nhiệm vụ của quân đội và công an. Vì thế, khi các địa phương, các ngành tổ chức diễn tập hoặc khi thiên tai, bão lũ, sự cố… xảy ra, nhiều cán bộ, đảng viên, nhân dân vẫn đứng ngoài cuộc. Do chưa thường xuyên rà soát, bổ sung kế hoạch, tổ chức luyện tập các phương án nên khi xử lý các tình huống xảy ra trên địa bàn, các cấp, các ngành, các lực lượng phối hợp thiếu nhịp nhàng, dẫn đến hiệu quả, chất lượng không đạt như mong muốn. Một số địa phương chưa quan tâm đầu tư xây dựng các công trình PTDS hoặc khi xây dựng chưa đáp ứng yêu cầu bảo đảm tính lưỡng dụng trong phát triển kinh tế-xã hội và sử dụng khi có tình huống xảy ra…</w:t>
      </w:r>
    </w:p>
    <w:p w:rsidR="0079565B" w:rsidRDefault="0079565B" w:rsidP="0079565B">
      <w:pPr>
        <w:pStyle w:val="NormalWeb"/>
        <w:rPr>
          <w:color w:val="000000"/>
          <w:sz w:val="27"/>
          <w:szCs w:val="27"/>
        </w:rPr>
      </w:pPr>
      <w:r>
        <w:rPr>
          <w:color w:val="000000"/>
          <w:sz w:val="27"/>
          <w:szCs w:val="27"/>
        </w:rPr>
        <w:t xml:space="preserve">· Để nhiệm vụ PTDS đạt hiệu quả, trước hết cấp ủy, chính quyền các cấp cần thường xuyên làm tốt công tác tuyên truyền, giáo dục cán bộ, đảng viên, công chức và quần chúng nhân dân hiểu rõ mục đích, ý nghĩa, tầm quan trọng về PTDS. Muốn đạt được điều đó, mỗi cấp ủy, chính quyền các cấp phải chấp hành nghiêm nguyên tắc, cơ chế lãnh đạo của Đảng đối với nhiệm vụ xây dựng và bảo vệ Tổ quốc; phát huy vai trò tham mưu của LLVT, các ban, bộ, ngành, đoàn thể về PTDS. Mặt khác, việc xây dựng hệ thống công trình phòng, chống thảm họa thiên </w:t>
      </w:r>
      <w:r>
        <w:rPr>
          <w:color w:val="000000"/>
          <w:sz w:val="27"/>
          <w:szCs w:val="27"/>
        </w:rPr>
        <w:lastRenderedPageBreak/>
        <w:t>tai, môi trường... cần được trù tính kỹ càng nhằm bảo đảm cả trước mắt và lâu dài, đáp ứng các yêu cầu “tích cực, chủ động, kịp thời phòng tránh, khắc phục hiệu quả”, lấy các biện pháp phòng ngừa là chính. Quá trình thực hiện nhiệm vụ PTDS phải phát huy sức mạnh tổng hợp của cả hệ thống chính trị và toàn dân theo phương châm “4 tại chỗ”. Cùng với đó, việc thực hiện tốt các mặt công tác chuẩn bị, nhất là xây dựng kế hoạch từ trước và tổ chức huấn luyện, diễn tập chu đáo các phương án đã dự kiến phải được tiến hành nền nếp. Có như vậy, nhiệm vụ PTDS mới đạt được hiệu quả thiết thực, góp phần mỗi địa phương luôn giữ vững ổn định an ninh chính trị tạo điều kiện cho phát triển kinh tế-xã hội.</w:t>
      </w:r>
    </w:p>
    <w:p w:rsidR="0079565B" w:rsidRDefault="0079565B" w:rsidP="0079565B">
      <w:pPr>
        <w:pStyle w:val="NormalWeb"/>
        <w:rPr>
          <w:color w:val="000000"/>
          <w:sz w:val="27"/>
          <w:szCs w:val="27"/>
        </w:rPr>
      </w:pPr>
      <w:r>
        <w:rPr>
          <w:color w:val="000000"/>
          <w:sz w:val="27"/>
          <w:szCs w:val="27"/>
        </w:rPr>
        <w:t>Phòng chống tiến công hoả lực bằng VKCNC</w:t>
      </w:r>
    </w:p>
    <w:p w:rsidR="0079565B" w:rsidRDefault="0079565B" w:rsidP="0079565B">
      <w:pPr>
        <w:pStyle w:val="NormalWeb"/>
        <w:rPr>
          <w:color w:val="000000"/>
          <w:sz w:val="27"/>
          <w:szCs w:val="27"/>
        </w:rPr>
      </w:pPr>
      <w:r>
        <w:rPr>
          <w:color w:val="000000"/>
          <w:sz w:val="27"/>
          <w:szCs w:val="27"/>
        </w:rPr>
        <w:t>· MỘT SỐ BIỆN PHÁP PHÒNG CHỐNG ĐỊCH TIẾN CÔNG HOẢ LỰC BẰNG VŨ KHÍ CÔNG NGHỆ CAO</w:t>
      </w:r>
    </w:p>
    <w:p w:rsidR="0079565B" w:rsidRDefault="0079565B" w:rsidP="0079565B">
      <w:pPr>
        <w:pStyle w:val="NormalWeb"/>
        <w:rPr>
          <w:color w:val="000000"/>
          <w:sz w:val="27"/>
          <w:szCs w:val="27"/>
        </w:rPr>
      </w:pPr>
      <w:r>
        <w:rPr>
          <w:color w:val="000000"/>
          <w:sz w:val="27"/>
          <w:szCs w:val="27"/>
        </w:rPr>
        <w:t>·</w:t>
      </w:r>
    </w:p>
    <w:p w:rsidR="0079565B" w:rsidRDefault="0079565B" w:rsidP="0079565B">
      <w:pPr>
        <w:pStyle w:val="NormalWeb"/>
        <w:rPr>
          <w:color w:val="000000"/>
          <w:sz w:val="27"/>
          <w:szCs w:val="27"/>
        </w:rPr>
      </w:pPr>
      <w:r>
        <w:rPr>
          <w:color w:val="000000"/>
          <w:sz w:val="27"/>
          <w:szCs w:val="27"/>
        </w:rPr>
        <w:t>· Biện pháp thụ động</w:t>
      </w:r>
    </w:p>
    <w:p w:rsidR="0079565B" w:rsidRDefault="0079565B" w:rsidP="0079565B">
      <w:pPr>
        <w:pStyle w:val="NormalWeb"/>
        <w:rPr>
          <w:color w:val="000000"/>
          <w:sz w:val="27"/>
          <w:szCs w:val="27"/>
        </w:rPr>
      </w:pPr>
      <w:r>
        <w:rPr>
          <w:color w:val="000000"/>
          <w:sz w:val="27"/>
          <w:szCs w:val="27"/>
        </w:rPr>
        <w:t>·</w:t>
      </w:r>
    </w:p>
    <w:p w:rsidR="0079565B" w:rsidRDefault="0079565B" w:rsidP="0079565B">
      <w:pPr>
        <w:pStyle w:val="NormalWeb"/>
        <w:rPr>
          <w:color w:val="000000"/>
          <w:sz w:val="27"/>
          <w:szCs w:val="27"/>
        </w:rPr>
      </w:pPr>
      <w:r>
        <w:rPr>
          <w:color w:val="000000"/>
          <w:sz w:val="27"/>
          <w:szCs w:val="27"/>
        </w:rPr>
        <w:t>· - Phòng chống trinh sát của địch</w:t>
      </w:r>
    </w:p>
    <w:p w:rsidR="0079565B" w:rsidRDefault="0079565B" w:rsidP="0079565B">
      <w:pPr>
        <w:pStyle w:val="NormalWeb"/>
        <w:rPr>
          <w:color w:val="000000"/>
          <w:sz w:val="27"/>
          <w:szCs w:val="27"/>
        </w:rPr>
      </w:pPr>
      <w:r>
        <w:rPr>
          <w:color w:val="000000"/>
          <w:sz w:val="27"/>
          <w:szCs w:val="27"/>
        </w:rPr>
        <w:t>·</w:t>
      </w:r>
    </w:p>
    <w:p w:rsidR="0079565B" w:rsidRDefault="0079565B" w:rsidP="0079565B">
      <w:pPr>
        <w:pStyle w:val="NormalWeb"/>
        <w:rPr>
          <w:color w:val="000000"/>
          <w:sz w:val="27"/>
          <w:szCs w:val="27"/>
        </w:rPr>
      </w:pPr>
      <w:r>
        <w:rPr>
          <w:color w:val="000000"/>
          <w:sz w:val="27"/>
          <w:szCs w:val="27"/>
        </w:rPr>
        <w:t>· Hệ thống trinh sát phát hiện và giám sát mục tiêu là một trong những hệ thống bảo đảm quan trọng nhất của vũ khí công nghệ cao. Muốn làm tốt công tác phòng chống trinh sát của địch, trước tiên cần xác định rõ ý thức chống trinh sát, sau đó mới áp dụng các biện pháp, phương pháp đối phó cho phù hợp, cụ thể :</w:t>
      </w:r>
    </w:p>
    <w:p w:rsidR="0079565B" w:rsidRDefault="0079565B" w:rsidP="0079565B">
      <w:pPr>
        <w:pStyle w:val="NormalWeb"/>
        <w:rPr>
          <w:color w:val="000000"/>
          <w:sz w:val="27"/>
          <w:szCs w:val="27"/>
        </w:rPr>
      </w:pPr>
      <w:r>
        <w:rPr>
          <w:color w:val="000000"/>
          <w:sz w:val="27"/>
          <w:szCs w:val="27"/>
        </w:rPr>
        <w:t>·</w:t>
      </w:r>
    </w:p>
    <w:p w:rsidR="0079565B" w:rsidRDefault="0079565B" w:rsidP="0079565B">
      <w:pPr>
        <w:pStyle w:val="NormalWeb"/>
        <w:rPr>
          <w:color w:val="000000"/>
          <w:sz w:val="27"/>
          <w:szCs w:val="27"/>
        </w:rPr>
      </w:pPr>
      <w:r>
        <w:rPr>
          <w:color w:val="000000"/>
          <w:sz w:val="27"/>
          <w:szCs w:val="27"/>
        </w:rPr>
        <w:t>· + Làm hạn chế đặc trưng của mục tiêu</w:t>
      </w:r>
    </w:p>
    <w:p w:rsidR="0079565B" w:rsidRDefault="0079565B" w:rsidP="0079565B">
      <w:pPr>
        <w:pStyle w:val="NormalWeb"/>
        <w:rPr>
          <w:color w:val="000000"/>
          <w:sz w:val="27"/>
          <w:szCs w:val="27"/>
        </w:rPr>
      </w:pPr>
      <w:r>
        <w:rPr>
          <w:color w:val="000000"/>
          <w:sz w:val="27"/>
          <w:szCs w:val="27"/>
        </w:rPr>
        <w:t>·</w:t>
      </w:r>
    </w:p>
    <w:p w:rsidR="0079565B" w:rsidRDefault="0079565B" w:rsidP="0079565B">
      <w:pPr>
        <w:pStyle w:val="NormalWeb"/>
        <w:rPr>
          <w:color w:val="000000"/>
          <w:sz w:val="27"/>
          <w:szCs w:val="27"/>
        </w:rPr>
      </w:pPr>
      <w:r>
        <w:rPr>
          <w:color w:val="000000"/>
          <w:sz w:val="27"/>
          <w:szCs w:val="27"/>
        </w:rPr>
        <w:t>· Hệ thống trinh sát hiện đại khi thực hành trinh sát đều thông qua việc tìm kiếm các đặc trưng vật lí do mục tiêu bộc lộ để phát hiện. Vì vậy, sử dụng các thủ đoạn chiến thuật, kĩ thuật giảm thiểu đặc trưng vật lí của mục tiêu, xoá bỏ sự khác biệt giữa mục tiêu với môi trường xung quanh là sự vận dụng và phát triển của kĩ thuật ngụy trang truyền thống. Sử dụng các biện pháp kĩ thuật giảm bớt các đặc trưng ánh sáng, âm thanh, điện từ, bức xạ hồng ngoại... của mục tiêu là có thể giấu kín được mục tiêu.</w:t>
      </w:r>
    </w:p>
    <w:p w:rsidR="0079565B" w:rsidRDefault="0079565B" w:rsidP="0079565B">
      <w:pPr>
        <w:pStyle w:val="NormalWeb"/>
        <w:rPr>
          <w:color w:val="000000"/>
          <w:sz w:val="27"/>
          <w:szCs w:val="27"/>
        </w:rPr>
      </w:pPr>
      <w:r>
        <w:rPr>
          <w:color w:val="000000"/>
          <w:sz w:val="27"/>
          <w:szCs w:val="27"/>
        </w:rPr>
        <w:t>·</w:t>
      </w:r>
    </w:p>
    <w:p w:rsidR="0079565B" w:rsidRDefault="0079565B" w:rsidP="0079565B">
      <w:pPr>
        <w:pStyle w:val="NormalWeb"/>
        <w:rPr>
          <w:color w:val="000000"/>
          <w:sz w:val="27"/>
          <w:szCs w:val="27"/>
        </w:rPr>
      </w:pPr>
      <w:r>
        <w:rPr>
          <w:color w:val="000000"/>
          <w:sz w:val="27"/>
          <w:szCs w:val="27"/>
        </w:rPr>
        <w:lastRenderedPageBreak/>
        <w:t>· + Che giấu mục tiêu</w:t>
      </w:r>
    </w:p>
    <w:p w:rsidR="0079565B" w:rsidRDefault="0079565B" w:rsidP="0079565B">
      <w:pPr>
        <w:pStyle w:val="NormalWeb"/>
        <w:rPr>
          <w:color w:val="000000"/>
          <w:sz w:val="27"/>
          <w:szCs w:val="27"/>
        </w:rPr>
      </w:pPr>
      <w:r>
        <w:rPr>
          <w:color w:val="000000"/>
          <w:sz w:val="27"/>
          <w:szCs w:val="27"/>
        </w:rPr>
        <w:t>·</w:t>
      </w:r>
    </w:p>
    <w:p w:rsidR="0079565B" w:rsidRDefault="0079565B" w:rsidP="0079565B">
      <w:pPr>
        <w:pStyle w:val="NormalWeb"/>
        <w:rPr>
          <w:color w:val="000000"/>
          <w:sz w:val="27"/>
          <w:szCs w:val="27"/>
        </w:rPr>
      </w:pPr>
      <w:r>
        <w:rPr>
          <w:color w:val="000000"/>
          <w:sz w:val="27"/>
          <w:szCs w:val="27"/>
        </w:rPr>
        <w:t>· Lợi dụng môi trường tự nhiên như địa hình, địa vật, rừng cây, bụi cỏ... để che giấu mục tiêu, có thể làm suy giảm thậm chí ngăn chặn được trinh sát của địch. Trinh sát bằng quang học, hồng ngoại và la de là ba kĩ thuật trinh sát chủ yếu của vệ tinh và máy bay trinh sát, các mục tiêu được che đậy, ở hang động, gầm cầu là những nơi che giấu có hiệu quả, đồng thời lợi dụng đêm tối, sương mù, màn mưa để che giấu âm thanh, ánh sáng, điện từ, nhiệt ; kiểm soát chặt chẽ việc mở máy hoặc phát xạ sóng điện từ của ra đa và thiết bị thông tin liên lạc.</w:t>
      </w:r>
    </w:p>
    <w:p w:rsidR="0079565B" w:rsidRDefault="0079565B" w:rsidP="0079565B">
      <w:pPr>
        <w:pStyle w:val="NormalWeb"/>
        <w:rPr>
          <w:color w:val="000000"/>
          <w:sz w:val="27"/>
          <w:szCs w:val="27"/>
        </w:rPr>
      </w:pPr>
      <w:r>
        <w:rPr>
          <w:color w:val="000000"/>
          <w:sz w:val="27"/>
          <w:szCs w:val="27"/>
        </w:rPr>
        <w:t>·</w:t>
      </w:r>
    </w:p>
    <w:p w:rsidR="0079565B" w:rsidRDefault="0079565B" w:rsidP="0079565B">
      <w:pPr>
        <w:pStyle w:val="NormalWeb"/>
        <w:rPr>
          <w:color w:val="000000"/>
          <w:sz w:val="27"/>
          <w:szCs w:val="27"/>
        </w:rPr>
      </w:pPr>
      <w:r>
        <w:rPr>
          <w:color w:val="000000"/>
          <w:sz w:val="27"/>
          <w:szCs w:val="27"/>
        </w:rPr>
        <w:t>· + Ngụy trang mục tiêu</w:t>
      </w:r>
    </w:p>
    <w:p w:rsidR="0079565B" w:rsidRDefault="0079565B" w:rsidP="0079565B">
      <w:pPr>
        <w:pStyle w:val="NormalWeb"/>
        <w:rPr>
          <w:color w:val="000000"/>
          <w:sz w:val="27"/>
          <w:szCs w:val="27"/>
        </w:rPr>
      </w:pPr>
      <w:r>
        <w:rPr>
          <w:color w:val="000000"/>
          <w:sz w:val="27"/>
          <w:szCs w:val="27"/>
        </w:rPr>
        <w:t>·</w:t>
      </w:r>
    </w:p>
    <w:p w:rsidR="0079565B" w:rsidRDefault="0079565B" w:rsidP="0079565B">
      <w:pPr>
        <w:pStyle w:val="NormalWeb"/>
        <w:rPr>
          <w:color w:val="000000"/>
          <w:sz w:val="27"/>
          <w:szCs w:val="27"/>
        </w:rPr>
      </w:pPr>
      <w:r>
        <w:rPr>
          <w:color w:val="000000"/>
          <w:sz w:val="27"/>
          <w:szCs w:val="27"/>
        </w:rPr>
        <w:t>· Ngày nay, khi mà kĩ thuật trinh sát không ngừng phát triển thì việc sử dụng một cách khoa học các khí tài ngụy trang như màn khói, lưới ngụy trang, nghi binh, nghi trang,... là một biện pháp chống trinh sát hữu hiệu và kinh tế. Ngụy trang hiện đại là trên cơ sở ngụy trang truyền thống sử dụng kĩ thuật thay đổi hình dạng,... Thông qua việc làm thay đổi tần phổ quang học hoặc phản xạ điện từ và đặc tính bức xạ nhiệt của mục tiêu khiến chúng gần như hoà nhập vào môi trường xung quanh. Thông qua việc làm thay đổi hình thể của mục tiêu khiến mục tiêu không bị địch chú ý hoặc thông qua việc thả màn khói đặc biệt là sợi bạc,... đều có thể ngăn chặn có hiệu quả trinh sát ra đa và trinh sát hồng ngoại của đối phương.</w:t>
      </w:r>
    </w:p>
    <w:p w:rsidR="0079565B" w:rsidRDefault="0079565B" w:rsidP="0079565B">
      <w:pPr>
        <w:pStyle w:val="NormalWeb"/>
        <w:rPr>
          <w:color w:val="000000"/>
          <w:sz w:val="27"/>
          <w:szCs w:val="27"/>
        </w:rPr>
      </w:pPr>
      <w:r>
        <w:rPr>
          <w:color w:val="000000"/>
          <w:sz w:val="27"/>
          <w:szCs w:val="27"/>
        </w:rPr>
        <w:t>·</w:t>
      </w:r>
    </w:p>
    <w:p w:rsidR="0079565B" w:rsidRDefault="0079565B" w:rsidP="0079565B">
      <w:pPr>
        <w:pStyle w:val="NormalWeb"/>
        <w:rPr>
          <w:color w:val="000000"/>
          <w:sz w:val="27"/>
          <w:szCs w:val="27"/>
        </w:rPr>
      </w:pPr>
      <w:r>
        <w:rPr>
          <w:color w:val="000000"/>
          <w:sz w:val="27"/>
          <w:szCs w:val="27"/>
        </w:rPr>
        <w:t>· + Tổ chức tốt việc nghi binh đánh lừa địch</w:t>
      </w:r>
    </w:p>
    <w:p w:rsidR="0079565B" w:rsidRDefault="0079565B" w:rsidP="0079565B">
      <w:pPr>
        <w:pStyle w:val="NormalWeb"/>
        <w:rPr>
          <w:color w:val="000000"/>
          <w:sz w:val="27"/>
          <w:szCs w:val="27"/>
        </w:rPr>
      </w:pPr>
      <w:r>
        <w:rPr>
          <w:color w:val="000000"/>
          <w:sz w:val="27"/>
          <w:szCs w:val="27"/>
        </w:rPr>
        <w:t>·</w:t>
      </w:r>
    </w:p>
    <w:p w:rsidR="0079565B" w:rsidRDefault="0079565B" w:rsidP="0079565B">
      <w:pPr>
        <w:pStyle w:val="NormalWeb"/>
        <w:rPr>
          <w:color w:val="000000"/>
          <w:sz w:val="27"/>
          <w:szCs w:val="27"/>
        </w:rPr>
      </w:pPr>
      <w:r>
        <w:rPr>
          <w:color w:val="000000"/>
          <w:sz w:val="27"/>
          <w:szCs w:val="27"/>
        </w:rPr>
        <w:t>· Nghi binh là hành động tạo hiện tượng giả để đánh lừa đối phương. Nếu tổ chức tạo ra các hành động tác chiến giả một cách có kế hoạch, có mục đích để phân tán, làm</w:t>
      </w:r>
    </w:p>
    <w:p w:rsidR="0079565B" w:rsidRDefault="0079565B" w:rsidP="0079565B">
      <w:pPr>
        <w:pStyle w:val="NormalWeb"/>
        <w:rPr>
          <w:color w:val="000000"/>
          <w:sz w:val="27"/>
          <w:szCs w:val="27"/>
        </w:rPr>
      </w:pPr>
      <w:r>
        <w:rPr>
          <w:color w:val="000000"/>
          <w:sz w:val="27"/>
          <w:szCs w:val="27"/>
        </w:rPr>
        <w:t>suy yếu khả năng trinh sát của địch, có thể làm cho địch nhận định sai, dẫn đến sai lầm từ đó ta có thể kiềm chế, điều động được địch.</w:t>
      </w:r>
    </w:p>
    <w:p w:rsidR="0079565B" w:rsidRDefault="0079565B" w:rsidP="0079565B">
      <w:pPr>
        <w:pStyle w:val="NormalWeb"/>
        <w:rPr>
          <w:color w:val="000000"/>
          <w:sz w:val="27"/>
          <w:szCs w:val="27"/>
        </w:rPr>
      </w:pPr>
      <w:r>
        <w:rPr>
          <w:color w:val="000000"/>
          <w:sz w:val="27"/>
          <w:szCs w:val="27"/>
        </w:rPr>
        <w:t>·</w:t>
      </w:r>
    </w:p>
    <w:p w:rsidR="0079565B" w:rsidRDefault="0079565B" w:rsidP="0079565B">
      <w:pPr>
        <w:pStyle w:val="NormalWeb"/>
        <w:rPr>
          <w:color w:val="000000"/>
          <w:sz w:val="27"/>
          <w:szCs w:val="27"/>
        </w:rPr>
      </w:pPr>
      <w:r>
        <w:rPr>
          <w:color w:val="000000"/>
          <w:sz w:val="27"/>
          <w:szCs w:val="27"/>
        </w:rPr>
        <w:t xml:space="preserve">· Theo phạm vi không gian, có thể chia nghi binh thành các loại sau: Nghi binh chính diện, nghi binh bên sườn, nghi binh tung thâm, nghi binh trên bộ, nghi binh trên không, nghi binh trên biển, nghi binh lập thể,... Theo mục đích, có thể chia </w:t>
      </w:r>
      <w:r>
        <w:rPr>
          <w:color w:val="000000"/>
          <w:sz w:val="27"/>
          <w:szCs w:val="27"/>
        </w:rPr>
        <w:lastRenderedPageBreak/>
        <w:t>thành nghi binh để thể hiện sức mạnh, nghi binh để tỏ ra yếu kém, nghi binh để hiện thế, nghi binh tiến công, nghi binh rút lui.</w:t>
      </w:r>
    </w:p>
    <w:p w:rsidR="0079565B" w:rsidRDefault="0079565B" w:rsidP="0079565B">
      <w:pPr>
        <w:pStyle w:val="NormalWeb"/>
        <w:rPr>
          <w:color w:val="000000"/>
          <w:sz w:val="27"/>
          <w:szCs w:val="27"/>
        </w:rPr>
      </w:pPr>
      <w:r>
        <w:rPr>
          <w:color w:val="000000"/>
          <w:sz w:val="27"/>
          <w:szCs w:val="27"/>
        </w:rPr>
        <w:t>·</w:t>
      </w:r>
    </w:p>
    <w:p w:rsidR="0079565B" w:rsidRDefault="0079565B" w:rsidP="0079565B">
      <w:pPr>
        <w:pStyle w:val="NormalWeb"/>
        <w:rPr>
          <w:color w:val="000000"/>
          <w:sz w:val="27"/>
          <w:szCs w:val="27"/>
        </w:rPr>
      </w:pPr>
      <w:r>
        <w:rPr>
          <w:color w:val="000000"/>
          <w:sz w:val="27"/>
          <w:szCs w:val="27"/>
        </w:rPr>
        <w:t>· Kĩ thuật quân sự hiện đại đã tạo ra nhiều thủ đoạn nghi binh mới, ngoài nghi binh về binh lực, còn có nghi binh về hoả lực, nghi binh điện tử, và các nghi binh kĩ thuật khác. Ví dụ, nghi binh vô tuyến điện bằng các phương pháp xây dựng mạng lưới vô tuyến điện giả, tổ chức các đối tượng liên lạc giả, thực hiện các cuộc thông tin liên lạc vô tuyến điện giả, phát các cuộc điện báo (điện thoại) với nội dung giả... Ngoài ra, tổ chức tốt việc bày giả, nhằm đúng vào đặc điểm và nhược điểm của hệ thống trinh sát địch, kết hợp với điều kiện tự nhiên như địa hình, địa vật, đặt các loại mục tiêu giả để làm thay đổi cục bộ nền môi trường, chiến trường, từ đó đánh lừa mê hoặc đối phương. Ví dụ, cần phải có mục tiêu giả, mục tiêu thật ; khi cần di chuyển các mục tiêu cần phải tiến hành di chuyển cùng lúc cả cái thực và cái giả, và quy mô đối với cái thực và cái giả cũng phải ngang nhau.</w:t>
      </w:r>
    </w:p>
    <w:p w:rsidR="0079565B" w:rsidRDefault="0079565B" w:rsidP="0079565B">
      <w:pPr>
        <w:pStyle w:val="NormalWeb"/>
        <w:rPr>
          <w:color w:val="000000"/>
          <w:sz w:val="27"/>
          <w:szCs w:val="27"/>
        </w:rPr>
      </w:pPr>
      <w:r>
        <w:rPr>
          <w:color w:val="000000"/>
          <w:sz w:val="27"/>
          <w:szCs w:val="27"/>
        </w:rPr>
        <w:t>·</w:t>
      </w:r>
    </w:p>
    <w:p w:rsidR="0079565B" w:rsidRDefault="0079565B" w:rsidP="0079565B">
      <w:pPr>
        <w:pStyle w:val="NormalWeb"/>
        <w:rPr>
          <w:color w:val="000000"/>
          <w:sz w:val="27"/>
          <w:szCs w:val="27"/>
        </w:rPr>
      </w:pPr>
      <w:r>
        <w:rPr>
          <w:color w:val="000000"/>
          <w:sz w:val="27"/>
          <w:szCs w:val="27"/>
        </w:rPr>
        <w:t>· - Dụ địch đánh vào những mục tiêu có giá trị thấp làm chúng tiêu hao lớn</w:t>
      </w:r>
    </w:p>
    <w:p w:rsidR="0079565B" w:rsidRDefault="0079565B" w:rsidP="0079565B">
      <w:pPr>
        <w:pStyle w:val="NormalWeb"/>
        <w:rPr>
          <w:color w:val="000000"/>
          <w:sz w:val="27"/>
          <w:szCs w:val="27"/>
        </w:rPr>
      </w:pPr>
      <w:r>
        <w:rPr>
          <w:color w:val="000000"/>
          <w:sz w:val="27"/>
          <w:szCs w:val="27"/>
        </w:rPr>
        <w:t>·</w:t>
      </w:r>
    </w:p>
    <w:p w:rsidR="0079565B" w:rsidRDefault="0079565B" w:rsidP="0079565B">
      <w:pPr>
        <w:pStyle w:val="NormalWeb"/>
        <w:rPr>
          <w:color w:val="000000"/>
          <w:sz w:val="27"/>
          <w:szCs w:val="27"/>
        </w:rPr>
      </w:pPr>
      <w:r>
        <w:rPr>
          <w:color w:val="000000"/>
          <w:sz w:val="27"/>
          <w:szCs w:val="27"/>
        </w:rPr>
        <w:t>· Lợi dụng đặc điểm của vũ khí công nghệ cao là giá thành cao, lượng sử dụng có hạn, chúng ta có thể sử dụng mục tiêu giá trị thấp để làm phân tán lực lượng địch và gây tiêu hao lớn cho chúng. Ví dụ, giá 1 chiếc máy bay tàng hình F-117A lên tới vài chục triệu USD, giá 1 quả tên lửa hành trình cũng tới hàng triệu USD,... Nếu ta sử dụng vũ khí trang bị cũ hoặc mục tiêu giả để dụ địch tiến công sẽ gây tiêu hao lớn cho chúng, làm giảm bớt lượng vũ khí công nghệ cao của địch, đồng thời làm giảm sút lòng tin khiến chúng không dám mạo hiểm tiếp tục sử dụng vũ khí công nghệ cao trên quy mô lớn. Trong cuộc chiến tranh cô-xô-vô, địa hình, địa vật, phức tạp của Nam Tư kết hợp với thời tiết mùa xuân ẩm ướt, âm u, rừng cây rậm rạp đã khiến cho hệ thống vũ khí công nghệ cao của NATO bộc lộ một số nhược điểm như khả năng nhận biết mục tiêu, khả năng định vị, dẫn đến đánh nhầm, đánh không chính xác, đánh vào mục tiêu giả ngày càng tăng, khiến chúng bị tiêu hao ngày càng lớn.</w:t>
      </w:r>
    </w:p>
    <w:p w:rsidR="0079565B" w:rsidRDefault="0079565B" w:rsidP="0079565B">
      <w:pPr>
        <w:pStyle w:val="NormalWeb"/>
        <w:rPr>
          <w:color w:val="000000"/>
          <w:sz w:val="27"/>
          <w:szCs w:val="27"/>
        </w:rPr>
      </w:pPr>
      <w:r>
        <w:rPr>
          <w:color w:val="000000"/>
          <w:sz w:val="27"/>
          <w:szCs w:val="27"/>
        </w:rPr>
        <w:t>·</w:t>
      </w:r>
    </w:p>
    <w:p w:rsidR="0079565B" w:rsidRDefault="0079565B" w:rsidP="0079565B">
      <w:pPr>
        <w:pStyle w:val="NormalWeb"/>
        <w:rPr>
          <w:color w:val="000000"/>
          <w:sz w:val="27"/>
          <w:szCs w:val="27"/>
        </w:rPr>
      </w:pPr>
      <w:r>
        <w:rPr>
          <w:color w:val="000000"/>
          <w:sz w:val="27"/>
          <w:szCs w:val="27"/>
        </w:rPr>
        <w:t>· - Tổ chức, bố trí lực lượng phân tán, có khả năng tác chiến độc lập</w:t>
      </w:r>
    </w:p>
    <w:p w:rsidR="0079565B" w:rsidRDefault="0079565B" w:rsidP="0079565B">
      <w:pPr>
        <w:pStyle w:val="NormalWeb"/>
        <w:rPr>
          <w:color w:val="000000"/>
          <w:sz w:val="27"/>
          <w:szCs w:val="27"/>
        </w:rPr>
      </w:pPr>
      <w:r>
        <w:rPr>
          <w:color w:val="000000"/>
          <w:sz w:val="27"/>
          <w:szCs w:val="27"/>
        </w:rPr>
        <w:t>·</w:t>
      </w:r>
    </w:p>
    <w:p w:rsidR="0079565B" w:rsidRDefault="0079565B" w:rsidP="0079565B">
      <w:pPr>
        <w:pStyle w:val="NormalWeb"/>
        <w:rPr>
          <w:color w:val="000000"/>
          <w:sz w:val="27"/>
          <w:szCs w:val="27"/>
        </w:rPr>
      </w:pPr>
      <w:r>
        <w:rPr>
          <w:color w:val="000000"/>
          <w:sz w:val="27"/>
          <w:szCs w:val="27"/>
        </w:rPr>
        <w:t xml:space="preserve">· Tổ chức, bố trí lực lượng phân tán là thu nhỏ quy mô các lực lượng lớn, bố trí theo nhu cầu, mỗi đơn vị có thể thực hiện đồng thời nhiều nhiệm vụ phòng thủ, </w:t>
      </w:r>
      <w:r>
        <w:rPr>
          <w:color w:val="000000"/>
          <w:sz w:val="27"/>
          <w:szCs w:val="27"/>
        </w:rPr>
        <w:lastRenderedPageBreak/>
        <w:t>tiến công, cơ động chi viện,... Bố trí phân tán lực lượng không theo quy tắc, xây dựng khu vực tác chiến du kích xen kẽ nhỏ lẻ, đa năng, nhưng sẵn sàng tập trung khi cần thiết. Bố trí như vậy sẽ giảm thiểu tổn thất khi địch sử dụng vũ khí công nghệ cao. Khả năng chiến đấu độc lập và tập trung cao sẽ giảm bớt sự chi viện của lực lượng dự bị, như vậy sẽ tránh được tổn thất cho lực lượng dự bị. Bố trí phân tán sẽ tăng thêm khó khăn cho đối phương trong việc trinh sát phát hiện mục tiêu, phán đoán tình hình và xác định phạm vi đánh, làm giảm hiệu quả tác chiến của địch.</w:t>
      </w:r>
    </w:p>
    <w:p w:rsidR="0079565B" w:rsidRDefault="0079565B" w:rsidP="0079565B">
      <w:pPr>
        <w:pStyle w:val="NormalWeb"/>
        <w:rPr>
          <w:color w:val="000000"/>
          <w:sz w:val="27"/>
          <w:szCs w:val="27"/>
        </w:rPr>
      </w:pPr>
      <w:r>
        <w:rPr>
          <w:color w:val="000000"/>
          <w:sz w:val="27"/>
          <w:szCs w:val="27"/>
        </w:rPr>
        <w:t>·</w:t>
      </w:r>
    </w:p>
    <w:p w:rsidR="0079565B" w:rsidRDefault="0079565B" w:rsidP="0079565B">
      <w:pPr>
        <w:pStyle w:val="NormalWeb"/>
        <w:rPr>
          <w:color w:val="000000"/>
          <w:sz w:val="27"/>
          <w:szCs w:val="27"/>
        </w:rPr>
      </w:pPr>
      <w:r>
        <w:rPr>
          <w:color w:val="000000"/>
          <w:sz w:val="27"/>
          <w:szCs w:val="27"/>
        </w:rPr>
        <w:t>· - Kết hợp xây dựng cơ sở hạ tầng, đô thị với xây dựng hầm ngầm để tăng khả năng phòng thủ</w:t>
      </w:r>
    </w:p>
    <w:p w:rsidR="0079565B" w:rsidRDefault="0079565B" w:rsidP="0079565B">
      <w:pPr>
        <w:pStyle w:val="NormalWeb"/>
        <w:rPr>
          <w:color w:val="000000"/>
          <w:sz w:val="27"/>
          <w:szCs w:val="27"/>
        </w:rPr>
      </w:pPr>
      <w:r>
        <w:rPr>
          <w:color w:val="000000"/>
          <w:sz w:val="27"/>
          <w:szCs w:val="27"/>
        </w:rPr>
        <w:t>·</w:t>
      </w:r>
    </w:p>
    <w:p w:rsidR="0079565B" w:rsidRDefault="0079565B" w:rsidP="0079565B">
      <w:pPr>
        <w:pStyle w:val="NormalWeb"/>
        <w:rPr>
          <w:color w:val="000000"/>
          <w:sz w:val="27"/>
          <w:szCs w:val="27"/>
        </w:rPr>
      </w:pPr>
      <w:r>
        <w:rPr>
          <w:color w:val="000000"/>
          <w:sz w:val="27"/>
          <w:szCs w:val="27"/>
        </w:rPr>
        <w:t>· Trong quá trình xây dựng đất nước những năm gần đây, hầu hết các địa phương trong cả nước đã có sự phát triển vượt bậc về kinh tế, đời sống xã hội có nhiều thay đổi, các thành phố ngày càng mở rộng, cơ sở hạ tầng phát triển, các khu trung tâm kinh tế - công nghiệp phát triển, nhiều đô thị mới ra đời với tốc độ nhanh, mật độ dân cư ngày càng cao. Cùng với sự phát triển chung đó chúng ta cần quan tâm đúng mức đến phát triển cơ sở hạ tầng như điện, đường, kho, trạm,... Đồng thời, chúng ta cũng không nên xây dựng các thành phố quá đông dân cư, các khu công nghiệp tập trung mà xây dựng nhiều thành phố vệ tinh và tập trung phát triển mạng giao thông. Xây dựng đường cao tốc phải kết hợp tạo ra những đoạn đường máy bay có thể cất hạ cánh. Xây dựng cầu phải kết hợp cả việc sử dụng các bến phà, bến vượt, trong tương lai chúng ta sẽ xây dựng đường xe điện ngầm ở các thành phố lớn như Hà Nội, thành phố Hồ Chí Minh,... Xây dựng các nhà cao tầng phải tính đến số lượng tầng cao để giảm bớt tổn thất trong chiến tranh; các công trình lớn của quốc gia như nhà Quốc hội, nhà Trung tâm Hội nghị quốc gia, văn phòng của các Bộ, ngành,... phải có tầng hầm, thời bình làm kho, nhà xe, thời chiến làm hầm ẩn nấp. Xây dựng các nhà máy thuỷ điện phải tính đến phòng chống máy bay phá đập gây lũ lụt.</w:t>
      </w:r>
    </w:p>
    <w:p w:rsidR="0079565B" w:rsidRDefault="0079565B" w:rsidP="0079565B">
      <w:pPr>
        <w:pStyle w:val="NormalWeb"/>
        <w:rPr>
          <w:color w:val="000000"/>
          <w:sz w:val="27"/>
          <w:szCs w:val="27"/>
        </w:rPr>
      </w:pPr>
      <w:r>
        <w:rPr>
          <w:color w:val="000000"/>
          <w:sz w:val="27"/>
          <w:szCs w:val="27"/>
        </w:rPr>
        <w:t>·</w:t>
      </w:r>
    </w:p>
    <w:p w:rsidR="0079565B" w:rsidRDefault="0079565B" w:rsidP="0079565B">
      <w:pPr>
        <w:pStyle w:val="NormalWeb"/>
        <w:rPr>
          <w:color w:val="000000"/>
          <w:sz w:val="27"/>
          <w:szCs w:val="27"/>
        </w:rPr>
      </w:pPr>
      <w:r>
        <w:rPr>
          <w:color w:val="000000"/>
          <w:sz w:val="27"/>
          <w:szCs w:val="27"/>
        </w:rPr>
        <w:t>· : Biện pháp chủ động</w:t>
      </w:r>
    </w:p>
    <w:p w:rsidR="0079565B" w:rsidRDefault="0079565B" w:rsidP="0079565B">
      <w:pPr>
        <w:pStyle w:val="NormalWeb"/>
        <w:rPr>
          <w:color w:val="000000"/>
          <w:sz w:val="27"/>
          <w:szCs w:val="27"/>
        </w:rPr>
      </w:pPr>
      <w:r>
        <w:rPr>
          <w:color w:val="000000"/>
          <w:sz w:val="27"/>
          <w:szCs w:val="27"/>
        </w:rPr>
        <w:t>·</w:t>
      </w:r>
    </w:p>
    <w:p w:rsidR="0079565B" w:rsidRDefault="0079565B" w:rsidP="0079565B">
      <w:pPr>
        <w:pStyle w:val="NormalWeb"/>
        <w:rPr>
          <w:color w:val="000000"/>
          <w:sz w:val="27"/>
          <w:szCs w:val="27"/>
        </w:rPr>
      </w:pPr>
      <w:r>
        <w:rPr>
          <w:color w:val="000000"/>
          <w:sz w:val="27"/>
          <w:szCs w:val="27"/>
        </w:rPr>
        <w:t>· - Gây nhiễu các trang bị trinh sát của địch, làm giảm hiệu quả trinh sát</w:t>
      </w:r>
    </w:p>
    <w:p w:rsidR="0079565B" w:rsidRDefault="0079565B" w:rsidP="0079565B">
      <w:pPr>
        <w:pStyle w:val="NormalWeb"/>
        <w:rPr>
          <w:color w:val="000000"/>
          <w:sz w:val="27"/>
          <w:szCs w:val="27"/>
        </w:rPr>
      </w:pPr>
      <w:r>
        <w:rPr>
          <w:color w:val="000000"/>
          <w:sz w:val="27"/>
          <w:szCs w:val="27"/>
        </w:rPr>
        <w:t>·</w:t>
      </w:r>
    </w:p>
    <w:p w:rsidR="0079565B" w:rsidRDefault="0079565B" w:rsidP="0079565B">
      <w:pPr>
        <w:pStyle w:val="NormalWeb"/>
        <w:rPr>
          <w:color w:val="000000"/>
          <w:sz w:val="27"/>
          <w:szCs w:val="27"/>
        </w:rPr>
      </w:pPr>
      <w:r>
        <w:rPr>
          <w:color w:val="000000"/>
          <w:sz w:val="27"/>
          <w:szCs w:val="27"/>
        </w:rPr>
        <w:lastRenderedPageBreak/>
        <w:t>· Gây nhiễu là một biện pháp cơ bản trong đối kháng trinh sát, nhằm làm giảm hoặc suy yếu hiệu quả các thiết bị trinh sát của địch, khiến chúng không thể phát huy tác dụng. Một số biện pháp gây nhiễu có thể vận dụng :</w:t>
      </w:r>
    </w:p>
    <w:p w:rsidR="0079565B" w:rsidRDefault="0079565B" w:rsidP="0079565B">
      <w:pPr>
        <w:pStyle w:val="NormalWeb"/>
        <w:rPr>
          <w:color w:val="000000"/>
          <w:sz w:val="27"/>
          <w:szCs w:val="27"/>
        </w:rPr>
      </w:pPr>
      <w:r>
        <w:rPr>
          <w:color w:val="000000"/>
          <w:sz w:val="27"/>
          <w:szCs w:val="27"/>
        </w:rPr>
        <w:t>·</w:t>
      </w:r>
    </w:p>
    <w:p w:rsidR="0079565B" w:rsidRDefault="0079565B" w:rsidP="0079565B">
      <w:pPr>
        <w:pStyle w:val="NormalWeb"/>
        <w:rPr>
          <w:color w:val="000000"/>
          <w:sz w:val="27"/>
          <w:szCs w:val="27"/>
        </w:rPr>
      </w:pPr>
      <w:r>
        <w:rPr>
          <w:color w:val="000000"/>
          <w:sz w:val="27"/>
          <w:szCs w:val="27"/>
        </w:rPr>
        <w:t>· + Tích cực phá hoại hệ thống trinh sát của địch. Có thể sử dụng đòn tiến công của tên lửa đất đối không, đòn phản kích của binh lực mặt đất hoặc tiến hành gây nhiễu điện tử, hạn chế và phá hoại trinh sát kĩ thuật của địch. Tổ chức bắn rơi máy bay trinh sát điện tử của địch sẽ hạn chế rất nhiều việc sử dụng vũ khí điều khiển chính xác của chúng.</w:t>
      </w:r>
    </w:p>
    <w:p w:rsidR="0079565B" w:rsidRDefault="0079565B" w:rsidP="0079565B">
      <w:pPr>
        <w:pStyle w:val="NormalWeb"/>
        <w:rPr>
          <w:color w:val="000000"/>
          <w:sz w:val="27"/>
          <w:szCs w:val="27"/>
        </w:rPr>
      </w:pPr>
      <w:r>
        <w:rPr>
          <w:color w:val="000000"/>
          <w:sz w:val="27"/>
          <w:szCs w:val="27"/>
        </w:rPr>
        <w:t>·</w:t>
      </w:r>
    </w:p>
    <w:p w:rsidR="0079565B" w:rsidRDefault="0079565B" w:rsidP="0079565B">
      <w:pPr>
        <w:pStyle w:val="NormalWeb"/>
        <w:rPr>
          <w:color w:val="000000"/>
          <w:sz w:val="27"/>
          <w:szCs w:val="27"/>
        </w:rPr>
      </w:pPr>
      <w:r>
        <w:rPr>
          <w:color w:val="000000"/>
          <w:sz w:val="27"/>
          <w:szCs w:val="27"/>
        </w:rPr>
        <w:t>· + Sử dụng tổng hợp nhiều thủ đoạn thực hiện gây nhiễu chế áp lại địch, nhưng phải chuẩn bị chu đáo, nhất là thời cơ và đối tượng gây nhiễu, bởi vì, khi gây nhiễu cũng chính là lúc ta lại bị bộc lộ, địch sẽ trinh sát định vị lại ta, ta cần bố trí các đài gây nhiễu ở nơi hiểm yếu và di chuyển liên tục. Lập các mạng, các trung tâm thông tin giả hoạt động đồng thời với thông tin thật để thu hút hoạt động trinh sát và chế áp điện tử của địch, che đậy tín hiệu công tác thực của ta.</w:t>
      </w:r>
    </w:p>
    <w:p w:rsidR="0079565B" w:rsidRDefault="0079565B" w:rsidP="0079565B">
      <w:pPr>
        <w:pStyle w:val="NormalWeb"/>
        <w:rPr>
          <w:color w:val="000000"/>
          <w:sz w:val="27"/>
          <w:szCs w:val="27"/>
        </w:rPr>
      </w:pPr>
      <w:r>
        <w:rPr>
          <w:color w:val="000000"/>
          <w:sz w:val="27"/>
          <w:szCs w:val="27"/>
        </w:rPr>
        <w:t>·</w:t>
      </w:r>
    </w:p>
    <w:p w:rsidR="0079565B" w:rsidRDefault="0079565B" w:rsidP="0079565B">
      <w:pPr>
        <w:pStyle w:val="NormalWeb"/>
        <w:rPr>
          <w:color w:val="000000"/>
          <w:sz w:val="27"/>
          <w:szCs w:val="27"/>
        </w:rPr>
      </w:pPr>
      <w:r>
        <w:rPr>
          <w:color w:val="000000"/>
          <w:sz w:val="27"/>
          <w:szCs w:val="27"/>
        </w:rPr>
        <w:t>· + Hạn chế năng lượng bức xạ từ về hướng ăng ten thu trinh sát của địch bằng cách sử dụng công suất phát hợp lí, chọn vị trí đặt ăng ten sao cho có địa hình che chắn về phía địch trinh sát, phân bố mật độ liên lạc hợp lí, không tạo ra dấu hiệu bất thường, thay đổi thường xuyên quy ước liên lạc, mã hoá các nội dung điện, chọn tần số gần tần số làm việc của địch; tăng công suất máy phát, sử dụng ăng ten có hệ số khuyếch đại cao, rút ngắn cự li thông tin...</w:t>
      </w:r>
    </w:p>
    <w:p w:rsidR="0079565B" w:rsidRDefault="0079565B" w:rsidP="0079565B">
      <w:pPr>
        <w:pStyle w:val="NormalWeb"/>
        <w:rPr>
          <w:color w:val="000000"/>
          <w:sz w:val="27"/>
          <w:szCs w:val="27"/>
        </w:rPr>
      </w:pPr>
      <w:r>
        <w:rPr>
          <w:color w:val="000000"/>
          <w:sz w:val="27"/>
          <w:szCs w:val="27"/>
        </w:rPr>
        <w:t>·</w:t>
      </w:r>
    </w:p>
    <w:p w:rsidR="0079565B" w:rsidRDefault="0079565B" w:rsidP="0079565B">
      <w:pPr>
        <w:pStyle w:val="NormalWeb"/>
        <w:rPr>
          <w:color w:val="000000"/>
          <w:sz w:val="27"/>
          <w:szCs w:val="27"/>
        </w:rPr>
      </w:pPr>
      <w:r>
        <w:rPr>
          <w:color w:val="000000"/>
          <w:sz w:val="27"/>
          <w:szCs w:val="27"/>
        </w:rPr>
        <w:t>· + Dùng hoả lực hoặc xung lực đánh vào những chỗ hiểm yếu, nhằm phá huỷ các đài phát, tiêu diệt nguồn gây nhiễu của địch.</w:t>
      </w:r>
    </w:p>
    <w:p w:rsidR="0079565B" w:rsidRDefault="0079565B" w:rsidP="0079565B">
      <w:pPr>
        <w:pStyle w:val="NormalWeb"/>
        <w:rPr>
          <w:color w:val="000000"/>
          <w:sz w:val="27"/>
          <w:szCs w:val="27"/>
        </w:rPr>
      </w:pPr>
      <w:r>
        <w:rPr>
          <w:color w:val="000000"/>
          <w:sz w:val="27"/>
          <w:szCs w:val="27"/>
        </w:rPr>
        <w:t>·</w:t>
      </w:r>
    </w:p>
    <w:p w:rsidR="0079565B" w:rsidRDefault="0079565B" w:rsidP="0079565B">
      <w:pPr>
        <w:pStyle w:val="NormalWeb"/>
        <w:rPr>
          <w:color w:val="000000"/>
          <w:sz w:val="27"/>
          <w:szCs w:val="27"/>
        </w:rPr>
      </w:pPr>
      <w:r>
        <w:rPr>
          <w:color w:val="000000"/>
          <w:sz w:val="27"/>
          <w:szCs w:val="27"/>
        </w:rPr>
        <w:t>· - .Nắm chắc thời cơ, chủ động đánh địch từ xa, phá thế tiến công của địch</w:t>
      </w:r>
    </w:p>
    <w:p w:rsidR="0079565B" w:rsidRDefault="0079565B" w:rsidP="0079565B">
      <w:pPr>
        <w:pStyle w:val="NormalWeb"/>
        <w:rPr>
          <w:color w:val="000000"/>
          <w:sz w:val="27"/>
          <w:szCs w:val="27"/>
        </w:rPr>
      </w:pPr>
      <w:r>
        <w:rPr>
          <w:color w:val="000000"/>
          <w:sz w:val="27"/>
          <w:szCs w:val="27"/>
        </w:rPr>
        <w:t>·</w:t>
      </w:r>
    </w:p>
    <w:p w:rsidR="0079565B" w:rsidRDefault="0079565B" w:rsidP="0079565B">
      <w:pPr>
        <w:pStyle w:val="NormalWeb"/>
        <w:rPr>
          <w:color w:val="000000"/>
          <w:sz w:val="27"/>
          <w:szCs w:val="27"/>
        </w:rPr>
      </w:pPr>
      <w:r>
        <w:rPr>
          <w:color w:val="000000"/>
          <w:sz w:val="27"/>
          <w:szCs w:val="27"/>
        </w:rPr>
        <w:t xml:space="preserve">· Cần phải trinh sát nắm địch chặt chẽ, chính xác và có quyết tâm sử dụng lực lượng hợp lí, nhất là phát huy khả năng của lực lượng vũ trang địa phương, lực lượng đặc công, pháo binh chuyên trách tiến công địch. Sử dụng tổng hợp, các loại vũ khí có trong biên chế của lực lượng phòng không ba thứ quân. Kết hợp sử dụng vũ khí thô sơ, vũ khí tương đối hiện đại để đánh địch, rèn luyện ý chí chiến đấu </w:t>
      </w:r>
      <w:r>
        <w:rPr>
          <w:color w:val="000000"/>
          <w:sz w:val="27"/>
          <w:szCs w:val="27"/>
        </w:rPr>
        <w:lastRenderedPageBreak/>
        <w:t>quyết đánh và biết thắng vũ khí công nghệ cao của địch. Huấn luyện nâng cao trình độ cho các lực lượng phòng không ba thứ quân. Làm cho mỗi người lính, mỗi người dân biết sử dụng thành thạo các vũ khí có trong tay để bắn máy bay và tên lửa của địch trong tầm bắn hiệu quả khi nó bay qua khu vực đóng quân của đơn vị mình, địa phương mình.</w:t>
      </w:r>
    </w:p>
    <w:p w:rsidR="0079565B" w:rsidRDefault="0079565B" w:rsidP="0079565B">
      <w:pPr>
        <w:pStyle w:val="NormalWeb"/>
        <w:rPr>
          <w:color w:val="000000"/>
          <w:sz w:val="27"/>
          <w:szCs w:val="27"/>
        </w:rPr>
      </w:pPr>
      <w:r>
        <w:rPr>
          <w:color w:val="000000"/>
          <w:sz w:val="27"/>
          <w:szCs w:val="27"/>
        </w:rPr>
        <w:t>·</w:t>
      </w:r>
    </w:p>
    <w:p w:rsidR="0079565B" w:rsidRDefault="0079565B" w:rsidP="0079565B">
      <w:pPr>
        <w:pStyle w:val="NormalWeb"/>
        <w:rPr>
          <w:color w:val="000000"/>
          <w:sz w:val="27"/>
          <w:szCs w:val="27"/>
        </w:rPr>
      </w:pPr>
      <w:r>
        <w:rPr>
          <w:color w:val="000000"/>
          <w:sz w:val="27"/>
          <w:szCs w:val="27"/>
        </w:rPr>
        <w:t>· Thực hiện tốt các giải pháp nêu trên, dù kẻ địch tiến công bằng hoả lực bằng vũ khí công nghệ cao từ hướng nào, khu vực nào, sử dụng vũ khí công nghệ cao đến mức nào chúng ta cũng đánh trả có hiệu quả làm vô hiệu hoá vũ khí công nghệ cao của địch, đập tan ý chí xâm lược của kẻ thù.</w:t>
      </w:r>
    </w:p>
    <w:p w:rsidR="0079565B" w:rsidRDefault="0079565B" w:rsidP="0079565B">
      <w:pPr>
        <w:pStyle w:val="NormalWeb"/>
        <w:rPr>
          <w:color w:val="000000"/>
          <w:sz w:val="27"/>
          <w:szCs w:val="27"/>
        </w:rPr>
      </w:pPr>
      <w:r>
        <w:rPr>
          <w:color w:val="000000"/>
          <w:sz w:val="27"/>
          <w:szCs w:val="27"/>
        </w:rPr>
        <w:t>·</w:t>
      </w:r>
    </w:p>
    <w:p w:rsidR="0079565B" w:rsidRDefault="0079565B" w:rsidP="0079565B">
      <w:pPr>
        <w:pStyle w:val="NormalWeb"/>
        <w:rPr>
          <w:color w:val="000000"/>
          <w:sz w:val="27"/>
          <w:szCs w:val="27"/>
        </w:rPr>
      </w:pPr>
      <w:r>
        <w:rPr>
          <w:color w:val="000000"/>
          <w:sz w:val="27"/>
          <w:szCs w:val="27"/>
        </w:rPr>
        <w:t>· - Lợi dụng đặc điểm đồng bộ của hệ thống vũ khí công nghệ cao, đánh vào mắt xích then chốt</w:t>
      </w:r>
    </w:p>
    <w:p w:rsidR="0079565B" w:rsidRDefault="0079565B" w:rsidP="0079565B">
      <w:pPr>
        <w:pStyle w:val="NormalWeb"/>
        <w:rPr>
          <w:color w:val="000000"/>
          <w:sz w:val="27"/>
          <w:szCs w:val="27"/>
        </w:rPr>
      </w:pPr>
      <w:r>
        <w:rPr>
          <w:color w:val="000000"/>
          <w:sz w:val="27"/>
          <w:szCs w:val="27"/>
        </w:rPr>
        <w:t>·</w:t>
      </w:r>
    </w:p>
    <w:p w:rsidR="0079565B" w:rsidRDefault="0079565B" w:rsidP="0079565B">
      <w:pPr>
        <w:pStyle w:val="NormalWeb"/>
        <w:rPr>
          <w:color w:val="000000"/>
          <w:sz w:val="27"/>
          <w:szCs w:val="27"/>
        </w:rPr>
      </w:pPr>
      <w:r>
        <w:rPr>
          <w:color w:val="000000"/>
          <w:sz w:val="27"/>
          <w:szCs w:val="27"/>
        </w:rPr>
        <w:t>· Tập trung lực lượng đánh vào những hệ thống có tác dụng bảo đảm và điều hành, gây ra sự hỗn loạn và làm mất khả năng sử dụng vũ khí công nghệ cao hoặc sự phối hợp nhịp nhàng giữa hệ thống vũ khí công nghệ cao với các hệ thống vũ khí thông thường khác.</w:t>
      </w:r>
    </w:p>
    <w:p w:rsidR="0079565B" w:rsidRDefault="0079565B" w:rsidP="0079565B">
      <w:pPr>
        <w:pStyle w:val="NormalWeb"/>
        <w:rPr>
          <w:color w:val="000000"/>
          <w:sz w:val="27"/>
          <w:szCs w:val="27"/>
        </w:rPr>
      </w:pPr>
      <w:r>
        <w:rPr>
          <w:color w:val="000000"/>
          <w:sz w:val="27"/>
          <w:szCs w:val="27"/>
        </w:rPr>
        <w:t>·</w:t>
      </w:r>
    </w:p>
    <w:p w:rsidR="0079565B" w:rsidRDefault="0079565B" w:rsidP="0079565B">
      <w:pPr>
        <w:pStyle w:val="NormalWeb"/>
        <w:rPr>
          <w:color w:val="000000"/>
          <w:sz w:val="27"/>
          <w:szCs w:val="27"/>
        </w:rPr>
      </w:pPr>
      <w:r>
        <w:rPr>
          <w:color w:val="000000"/>
          <w:sz w:val="27"/>
          <w:szCs w:val="27"/>
        </w:rPr>
        <w:t>· Mặt khác, vũ khí công nghệ cao có thể đồng thời sử dụng cả trên bộ, trên biển và trên không, do vậy phải tổ chức đánh địch từ xa. Sử dụng các thủ đoạn tập kích, đặc biệt có thể vận dụng đặc công, pháo binh chuyên trách, dân quân tự vệ tập kích, phá hoại vùng địch hậu, tập kích tung thâm... phá huỷ các hệ thống phóng, hệ thống bảo đảm hoặc các căn cứ trọng yếu của chúng, khiến chúng bị tê liệt khi tác chiến. Có thể lợi dụng thời tiết khắc nghiệt như mưa, mù, bão gió... để tập kích vào các hệ thống vũ khí công nghệ cao.</w:t>
      </w:r>
    </w:p>
    <w:p w:rsidR="0079565B" w:rsidRDefault="0079565B" w:rsidP="0079565B">
      <w:pPr>
        <w:pStyle w:val="NormalWeb"/>
        <w:rPr>
          <w:color w:val="000000"/>
          <w:sz w:val="27"/>
          <w:szCs w:val="27"/>
        </w:rPr>
      </w:pPr>
      <w:r>
        <w:rPr>
          <w:color w:val="000000"/>
          <w:sz w:val="27"/>
          <w:szCs w:val="27"/>
        </w:rPr>
        <w:t>·</w:t>
      </w:r>
    </w:p>
    <w:p w:rsidR="0079565B" w:rsidRDefault="0079565B" w:rsidP="0079565B">
      <w:pPr>
        <w:pStyle w:val="NormalWeb"/>
        <w:rPr>
          <w:color w:val="000000"/>
          <w:sz w:val="27"/>
          <w:szCs w:val="27"/>
        </w:rPr>
      </w:pPr>
      <w:r>
        <w:rPr>
          <w:color w:val="000000"/>
          <w:sz w:val="27"/>
          <w:szCs w:val="27"/>
        </w:rPr>
        <w:t>· - Cơ động phòng tránh nhanh, đánh trả kịp thời chính xác</w:t>
      </w:r>
    </w:p>
    <w:p w:rsidR="0079565B" w:rsidRDefault="0079565B" w:rsidP="0079565B">
      <w:pPr>
        <w:pStyle w:val="NormalWeb"/>
        <w:rPr>
          <w:color w:val="000000"/>
          <w:sz w:val="27"/>
          <w:szCs w:val="27"/>
        </w:rPr>
      </w:pPr>
      <w:r>
        <w:rPr>
          <w:color w:val="000000"/>
          <w:sz w:val="27"/>
          <w:szCs w:val="27"/>
        </w:rPr>
        <w:t>·</w:t>
      </w:r>
    </w:p>
    <w:p w:rsidR="0079565B" w:rsidRDefault="0079565B" w:rsidP="0079565B">
      <w:pPr>
        <w:pStyle w:val="NormalWeb"/>
        <w:rPr>
          <w:color w:val="000000"/>
          <w:sz w:val="27"/>
          <w:szCs w:val="27"/>
        </w:rPr>
      </w:pPr>
      <w:r>
        <w:rPr>
          <w:color w:val="000000"/>
          <w:sz w:val="27"/>
          <w:szCs w:val="27"/>
        </w:rPr>
        <w:t>· Khi cơ động phòng tránh phải thực hiện tốt các yêu cầu bí mật, cơ động nhanh, đến đúng địa điểm, thời gian sẵn sàng chiến đấu cao.</w:t>
      </w:r>
    </w:p>
    <w:p w:rsidR="0079565B" w:rsidRDefault="0079565B" w:rsidP="0079565B">
      <w:pPr>
        <w:pStyle w:val="NormalWeb"/>
        <w:rPr>
          <w:color w:val="000000"/>
          <w:sz w:val="27"/>
          <w:szCs w:val="27"/>
        </w:rPr>
      </w:pPr>
      <w:r>
        <w:rPr>
          <w:color w:val="000000"/>
          <w:sz w:val="27"/>
          <w:szCs w:val="27"/>
        </w:rPr>
        <w:t>·</w:t>
      </w:r>
    </w:p>
    <w:p w:rsidR="0079565B" w:rsidRDefault="0079565B" w:rsidP="0079565B">
      <w:pPr>
        <w:pStyle w:val="NormalWeb"/>
        <w:rPr>
          <w:color w:val="000000"/>
          <w:sz w:val="27"/>
          <w:szCs w:val="27"/>
        </w:rPr>
      </w:pPr>
      <w:r>
        <w:rPr>
          <w:color w:val="000000"/>
          <w:sz w:val="27"/>
          <w:szCs w:val="27"/>
        </w:rPr>
        <w:lastRenderedPageBreak/>
        <w:t>· Để thực hiện được mục đích đó, công tác tổ chức chuẩn bị phải chu đáo, có kế hoạch cơ động, di chuyển chặt chẽ. Khi cơ động phải tận dụng địa hình, rừng cây, khe suối..., hạn chế khả năng trinh sát, phát hiện bằng các phương tiện trinh sát hiện đại của địch. Xác định nhiều đường cơ động, có đường chính, đường dự bị, đường nghi binh và tổ chức ngụy trang.</w:t>
      </w:r>
    </w:p>
    <w:p w:rsidR="0079565B" w:rsidRDefault="0079565B" w:rsidP="0079565B">
      <w:pPr>
        <w:pStyle w:val="NormalWeb"/>
        <w:rPr>
          <w:color w:val="000000"/>
          <w:sz w:val="27"/>
          <w:szCs w:val="27"/>
        </w:rPr>
      </w:pPr>
      <w:r>
        <w:rPr>
          <w:color w:val="000000"/>
          <w:sz w:val="27"/>
          <w:szCs w:val="27"/>
        </w:rPr>
        <w:t>·</w:t>
      </w:r>
    </w:p>
    <w:p w:rsidR="0079565B" w:rsidRDefault="0079565B" w:rsidP="0079565B">
      <w:pPr>
        <w:pStyle w:val="NormalWeb"/>
        <w:rPr>
          <w:color w:val="000000"/>
          <w:sz w:val="27"/>
          <w:szCs w:val="27"/>
        </w:rPr>
      </w:pPr>
      <w:r>
        <w:rPr>
          <w:color w:val="000000"/>
          <w:sz w:val="27"/>
          <w:szCs w:val="27"/>
        </w:rPr>
        <w:t>· Phòng tránh, đánh trả địch tiến công bằng vũ khí công nghệ cao là vận dụng tổng hợp các giải pháp, biện pháp, các hoạt động một cách có tổ chức của toàn Đảng, toàn dân và toàn quân trong chuẩn bị và thực hành phòng tránh, đánh trả bảo đảm an toàn cho nhân dân và các thành phần lực lượng, giữ vững sản xuất, đời sống, sinh hoạt, an ninh chính trị, trật tự an toàn xã hội.</w:t>
      </w:r>
    </w:p>
    <w:p w:rsidR="0079565B" w:rsidRDefault="0079565B" w:rsidP="0079565B">
      <w:pPr>
        <w:pStyle w:val="NormalWeb"/>
        <w:rPr>
          <w:color w:val="000000"/>
          <w:sz w:val="27"/>
          <w:szCs w:val="27"/>
        </w:rPr>
      </w:pPr>
      <w:r>
        <w:rPr>
          <w:color w:val="000000"/>
          <w:sz w:val="27"/>
          <w:szCs w:val="27"/>
        </w:rPr>
        <w:t>·</w:t>
      </w:r>
    </w:p>
    <w:p w:rsidR="0079565B" w:rsidRDefault="0079565B" w:rsidP="0079565B">
      <w:pPr>
        <w:pStyle w:val="NormalWeb"/>
        <w:rPr>
          <w:color w:val="000000"/>
          <w:sz w:val="27"/>
          <w:szCs w:val="27"/>
        </w:rPr>
      </w:pPr>
      <w:r>
        <w:rPr>
          <w:color w:val="000000"/>
          <w:sz w:val="27"/>
          <w:szCs w:val="27"/>
        </w:rPr>
        <w:t>· Phòng tránh, đánh trả tiến công bằng vũ khí công nghệ cao của địch là hai mặt của một vấn đề, có quan hệ, tác động lẫn nhau một cách biện chứng, đan xen nhau. Phòng tránh tốt là điều kiện để đánh trả có hiệu quả. Đánh trả có hiệu quả tạo điều kiện để phòng tránh an toàn và chúng ta cần hiểu rằng trong phòng tránh có đánh trả, trong đánh trả có phòng tránh. Như vậy, phòng tránh tiến công bằng vũ khí công nghệ cao của địch là một biện pháp có ý nghĩa chiến lược để bảo toàn lực lượng, giảm thiểu thiệt hại về người và tài sản, là một yếu tố quan trọng để giành thắng lợi. Thực tiễn trong những năm chống chiến tranh phá hoại miền Bắc của đế quốc Mĩ trước đây, công tác phòng không nhân dân đã có vị trí vai trò to lớn trong việc bảo vệ nhân dân, bảo vệ các mục tiêu quan trọng của miền Bắc.</w:t>
      </w:r>
    </w:p>
    <w:p w:rsidR="0079565B" w:rsidRDefault="0079565B" w:rsidP="0079565B">
      <w:pPr>
        <w:pStyle w:val="NormalWeb"/>
        <w:rPr>
          <w:color w:val="000000"/>
          <w:sz w:val="27"/>
          <w:szCs w:val="27"/>
        </w:rPr>
      </w:pPr>
      <w:r>
        <w:rPr>
          <w:color w:val="000000"/>
          <w:sz w:val="27"/>
          <w:szCs w:val="27"/>
        </w:rPr>
        <w:t>·</w:t>
      </w:r>
    </w:p>
    <w:p w:rsidR="0079565B" w:rsidRDefault="0079565B" w:rsidP="0079565B">
      <w:pPr>
        <w:pStyle w:val="NormalWeb"/>
        <w:rPr>
          <w:color w:val="000000"/>
          <w:sz w:val="27"/>
          <w:szCs w:val="27"/>
        </w:rPr>
      </w:pPr>
      <w:r>
        <w:rPr>
          <w:color w:val="000000"/>
          <w:sz w:val="27"/>
          <w:szCs w:val="27"/>
        </w:rPr>
        <w:t>· Những kinh nghiệm tổ chức phòng tránh trong chống chiến tranh phá hoại bằng không quân và hải quân của địch trước đây và các cuộc chiến tranh gần đây của Mĩ và đồng minh vào Irắc, Nam Tư... là những kinh nghiệm rất bổ ích, chúng ta có cơ sở để tin tưởng rằng chúng ta sẽ tổ chức tốt công tác phòng tránh tiến công bằng vũ khí cao của địch trong tình hình mới.</w:t>
      </w:r>
    </w:p>
    <w:p w:rsidR="0079565B" w:rsidRDefault="0079565B" w:rsidP="0079565B">
      <w:pPr>
        <w:pStyle w:val="NormalWeb"/>
        <w:rPr>
          <w:color w:val="000000"/>
          <w:sz w:val="27"/>
          <w:szCs w:val="27"/>
        </w:rPr>
      </w:pPr>
      <w:r>
        <w:rPr>
          <w:color w:val="000000"/>
          <w:sz w:val="27"/>
          <w:szCs w:val="27"/>
        </w:rPr>
        <w:t>·</w:t>
      </w:r>
    </w:p>
    <w:p w:rsidR="0079565B" w:rsidRDefault="0079565B" w:rsidP="0079565B">
      <w:pPr>
        <w:pStyle w:val="NormalWeb"/>
        <w:rPr>
          <w:color w:val="000000"/>
          <w:sz w:val="27"/>
          <w:szCs w:val="27"/>
        </w:rPr>
      </w:pPr>
      <w:r>
        <w:rPr>
          <w:color w:val="000000"/>
          <w:sz w:val="27"/>
          <w:szCs w:val="27"/>
        </w:rPr>
        <w:t>· Trong phòng tránh phải triệt để tận dụng ưu thế địa hình tự nhiên để cải tạo và xây dựng công trình phòng tránh theo một ý định chiến lược chung trên phạm vi toàn quốc, trên từng hướng chiến dịch, chiến lược, trên từng địa bàn cụ thể, từng khu vực phòng thủ địa phương. Bố trí lực lượng phương tiện phân tán, nhưng hoả lực phải tập trung, công trình phải luôn kết hợp chặt chẽ giữa ngụy trang che giấu với hoạt động nghi binh, xây dựng phải dựa vào khu vực phòng thủ tỉnh (thành phố) và tăng cường cơ động trong chiến đấu.</w:t>
      </w:r>
    </w:p>
    <w:p w:rsidR="0079565B" w:rsidRDefault="0079565B" w:rsidP="0079565B">
      <w:pPr>
        <w:pStyle w:val="NormalWeb"/>
        <w:rPr>
          <w:color w:val="000000"/>
          <w:sz w:val="27"/>
          <w:szCs w:val="27"/>
        </w:rPr>
      </w:pPr>
      <w:r>
        <w:rPr>
          <w:color w:val="000000"/>
          <w:sz w:val="27"/>
          <w:szCs w:val="27"/>
        </w:rPr>
        <w:lastRenderedPageBreak/>
        <w:t>·</w:t>
      </w:r>
    </w:p>
    <w:p w:rsidR="0079565B" w:rsidRDefault="0079565B" w:rsidP="0079565B">
      <w:pPr>
        <w:pStyle w:val="NormalWeb"/>
        <w:rPr>
          <w:color w:val="000000"/>
          <w:sz w:val="27"/>
          <w:szCs w:val="27"/>
        </w:rPr>
      </w:pPr>
      <w:r>
        <w:rPr>
          <w:color w:val="000000"/>
          <w:sz w:val="27"/>
          <w:szCs w:val="27"/>
        </w:rPr>
        <w:t>· Đối với đánh trả tiến công bằng vũ khí công nghệ cao của địch, nhằm tiêu diệt, phá thế tiến công của địch, bảo vệ chủ quyền, bảo vệ các mục tiêu quan trọng của đất nước, bảo vệ nhân dân, bảo vệ sản xuất,... Đánh trả có hiệu quả là vấn đề cốt lõi nhất của phòng tránh, đánh trả, là biện pháp tích cực nhất, chủ động nhất để bảo vệ chủ quyền đất nước, bảo vệ mục tiêu, bảo toàn lực lượng chiến đấu.</w:t>
      </w:r>
    </w:p>
    <w:p w:rsidR="0079565B" w:rsidRDefault="0079565B" w:rsidP="0079565B">
      <w:pPr>
        <w:pStyle w:val="NormalWeb"/>
        <w:rPr>
          <w:color w:val="000000"/>
          <w:sz w:val="27"/>
          <w:szCs w:val="27"/>
        </w:rPr>
      </w:pPr>
      <w:r>
        <w:rPr>
          <w:color w:val="000000"/>
          <w:sz w:val="27"/>
          <w:szCs w:val="27"/>
        </w:rPr>
        <w:t>·</w:t>
      </w:r>
    </w:p>
    <w:p w:rsidR="0079565B" w:rsidRDefault="0079565B" w:rsidP="0079565B">
      <w:pPr>
        <w:pStyle w:val="NormalWeb"/>
        <w:rPr>
          <w:color w:val="000000"/>
          <w:sz w:val="27"/>
          <w:szCs w:val="27"/>
        </w:rPr>
      </w:pPr>
      <w:r>
        <w:rPr>
          <w:color w:val="000000"/>
          <w:sz w:val="27"/>
          <w:szCs w:val="27"/>
        </w:rPr>
        <w:t>· Với điều kiện và khả năng của ta, việc tổ chức đánh trả phải có trọng điểm, đúng đối tượng, đúng thời cơ. Đánh trả địch bằng mọi lực lượng, mọi loại vũ khí, trang bị, thực hiện đánh rộng khắp, từ xa đến gần, ở các độ cao, các hướng khác nhau. Ta đánh địch bằng sức mạnh tổng hợp, ta đánh địch bằng thế, thời, lực, mưu,...</w:t>
      </w:r>
    </w:p>
    <w:p w:rsidR="0079565B" w:rsidRDefault="0079565B" w:rsidP="0079565B">
      <w:pPr>
        <w:pStyle w:val="NormalWeb"/>
        <w:rPr>
          <w:color w:val="000000"/>
          <w:sz w:val="27"/>
          <w:szCs w:val="27"/>
        </w:rPr>
      </w:pPr>
      <w:r>
        <w:rPr>
          <w:color w:val="000000"/>
          <w:sz w:val="27"/>
          <w:szCs w:val="27"/>
        </w:rPr>
        <w:t>·</w:t>
      </w:r>
    </w:p>
    <w:p w:rsidR="0079565B" w:rsidRDefault="0079565B" w:rsidP="0079565B">
      <w:pPr>
        <w:pStyle w:val="NormalWeb"/>
        <w:rPr>
          <w:color w:val="000000"/>
          <w:sz w:val="27"/>
          <w:szCs w:val="27"/>
        </w:rPr>
      </w:pPr>
      <w:r>
        <w:rPr>
          <w:color w:val="000000"/>
          <w:sz w:val="27"/>
          <w:szCs w:val="27"/>
        </w:rPr>
        <w:t>· Về phương pháp chúng ta phải kết hợp chặt chẽ giữa đánh địch với cơ động, ngụy trang, nghi binh, phòng tránh bảo tồn lực lượng. Về lực lượng, chúng ta có lực lượng phòng không ba thứ quân và không quân, lực lượng pháo binh, tên lửa, lực lượng đặc công,... và hoả lực súng bộ binh tham gia.</w:t>
      </w:r>
    </w:p>
    <w:p w:rsidR="0079565B" w:rsidRDefault="0079565B" w:rsidP="0079565B">
      <w:pPr>
        <w:pStyle w:val="NormalWeb"/>
        <w:rPr>
          <w:color w:val="000000"/>
          <w:sz w:val="27"/>
          <w:szCs w:val="27"/>
        </w:rPr>
      </w:pPr>
      <w:r>
        <w:rPr>
          <w:color w:val="000000"/>
          <w:sz w:val="27"/>
          <w:szCs w:val="27"/>
        </w:rPr>
        <w:t>·</w:t>
      </w:r>
    </w:p>
    <w:p w:rsidR="0079565B" w:rsidRDefault="0079565B" w:rsidP="0079565B">
      <w:pPr>
        <w:pStyle w:val="NormalWeb"/>
        <w:rPr>
          <w:color w:val="000000"/>
          <w:sz w:val="27"/>
          <w:szCs w:val="27"/>
        </w:rPr>
      </w:pPr>
      <w:r>
        <w:rPr>
          <w:color w:val="000000"/>
          <w:sz w:val="27"/>
          <w:szCs w:val="27"/>
        </w:rPr>
        <w:t>· Với những thành phần như vậy, có thể đánh các mục tiêu trên không, các mục tiêu mặt đất, mặt nước nơi xuất phát các đòn tiến công hoả lực của địch, phù hợp với điều kiện Việt Nam. Trong đó, tổ chức xây dựng thế trận phòng tránh đánh trả tiến công bằng vũ khí công nghệ cao của địch đáp ứng yêu cầu hiểm, chắc, có chiều sâu, cơ động linh hoạt, rộng khắp, kết hợp với thế trận khu vực phòng thủ địa phương. Phải xác định các khu vực, mục tiêu bảo vệ trọng điểm, đối tượng đánh trả, khu vực đánh trả, hướng đánh trả chủ yếu cho các lực lượng tham gia đánh trả.</w:t>
      </w:r>
    </w:p>
    <w:p w:rsidR="0079565B" w:rsidRDefault="0079565B" w:rsidP="0079565B">
      <w:pPr>
        <w:pStyle w:val="NormalWeb"/>
        <w:rPr>
          <w:color w:val="000000"/>
          <w:sz w:val="27"/>
          <w:szCs w:val="27"/>
        </w:rPr>
      </w:pPr>
      <w:r>
        <w:rPr>
          <w:color w:val="000000"/>
          <w:sz w:val="27"/>
          <w:szCs w:val="27"/>
        </w:rPr>
        <w:t>·</w:t>
      </w:r>
    </w:p>
    <w:p w:rsidR="0079565B" w:rsidRDefault="0079565B" w:rsidP="0079565B">
      <w:pPr>
        <w:pStyle w:val="NormalWeb"/>
        <w:rPr>
          <w:color w:val="000000"/>
          <w:sz w:val="27"/>
          <w:szCs w:val="27"/>
        </w:rPr>
      </w:pPr>
      <w:r>
        <w:rPr>
          <w:color w:val="000000"/>
          <w:sz w:val="27"/>
          <w:szCs w:val="27"/>
        </w:rPr>
        <w:t>· Trong thực hành đánh trả địch, phải vận dụng một cách linh hoạt các hình thức tác chiến, chiến thuật, phương pháp hoạt động chiến đấu khác nhau cho từng lực lượng, như lực lượng phòng không ba thứ quân có thể vừa chốt bảo vệ mục tiêu, vừa cơ động phục kích đón lõng, kết hợp vừa phòng tránh vừa đánh trả. Đối với lực lượng không quân, pháo binh, tên lửa, hải quân có thể vận dụng linh hoạt các phương pháp tác chiến của quân, binh chủng có hiệu quả nhất, phù hợp với điều kiện tình hình địch, ta như đánh chặn, đánh đòn tập kích, đánh hiệp đồng,...</w:t>
      </w:r>
    </w:p>
    <w:p w:rsidR="0079565B" w:rsidRDefault="0079565B" w:rsidP="0079565B">
      <w:pPr>
        <w:pStyle w:val="NormalWeb"/>
        <w:rPr>
          <w:color w:val="000000"/>
          <w:sz w:val="27"/>
          <w:szCs w:val="27"/>
        </w:rPr>
      </w:pPr>
      <w:r>
        <w:rPr>
          <w:color w:val="000000"/>
          <w:sz w:val="27"/>
          <w:szCs w:val="27"/>
        </w:rPr>
        <w:t>·</w:t>
      </w:r>
    </w:p>
    <w:p w:rsidR="0079565B" w:rsidRDefault="0079565B" w:rsidP="0079565B">
      <w:pPr>
        <w:pStyle w:val="NormalWeb"/>
        <w:rPr>
          <w:color w:val="000000"/>
          <w:sz w:val="27"/>
          <w:szCs w:val="27"/>
        </w:rPr>
      </w:pPr>
      <w:r>
        <w:rPr>
          <w:color w:val="000000"/>
          <w:sz w:val="27"/>
          <w:szCs w:val="27"/>
        </w:rPr>
        <w:t xml:space="preserve">· Ngoài những vấn đề trên, chúng ta cần tiếp tục hoàn thiện hệ thống phòng thủ dân sự, đây là nhiệm vụ chiến lược rất quan trọng của nền quốc phòng toàn dân, là hệ </w:t>
      </w:r>
      <w:r>
        <w:rPr>
          <w:color w:val="000000"/>
          <w:sz w:val="27"/>
          <w:szCs w:val="27"/>
        </w:rPr>
        <w:lastRenderedPageBreak/>
        <w:t>thống các biện pháp phòng thủ quốc gia. Từng địa phương và cả nước, được tiến hành trong thời bình và thời chiến, nhằm bảo vệ nhân dân, bảo vệ nền kinh tế, duy trì sản xuất và đời sống nhân dân trong đó bảo vệ nhân dân là nội dung quan trọng nhất. Nếu việc tổ chức phòng thủ dân sự không tốt, không có giải pháp để phòng chống vũ khí công nghệ cao, không những chỉ tổn thất về người mà còn dẫn đến hoang mang, dao động, giảm sút ý chí quyết tâm kháng chiến của mỗi người dân, từng địa phương và cả nước.</w:t>
      </w:r>
    </w:p>
    <w:p w:rsidR="0079565B" w:rsidRDefault="0079565B" w:rsidP="0079565B">
      <w:pPr>
        <w:pStyle w:val="NormalWeb"/>
        <w:rPr>
          <w:color w:val="000000"/>
          <w:sz w:val="27"/>
          <w:szCs w:val="27"/>
        </w:rPr>
      </w:pPr>
      <w:r>
        <w:rPr>
          <w:color w:val="000000"/>
          <w:sz w:val="27"/>
          <w:szCs w:val="27"/>
        </w:rPr>
        <w:t>·</w:t>
      </w:r>
    </w:p>
    <w:p w:rsidR="0079565B" w:rsidRDefault="0079565B" w:rsidP="0079565B">
      <w:pPr>
        <w:pStyle w:val="NormalWeb"/>
        <w:rPr>
          <w:color w:val="000000"/>
          <w:sz w:val="27"/>
          <w:szCs w:val="27"/>
        </w:rPr>
      </w:pPr>
      <w:r>
        <w:rPr>
          <w:color w:val="000000"/>
          <w:sz w:val="27"/>
          <w:szCs w:val="27"/>
        </w:rPr>
        <w:t>· Ngày nay, nếu cuộc chiến tranh xảy ra sẽ là cuộc chiến tranh sử dụng vũ khí công nghệ cao, diễn ra trên không gian nhiều chiều, tiền tuyến và hậu phương không phân định rõ ràng như trước đây. Do vậy, ở các thành phố, thị xã, thị trấn nơi tập trung đông dân cư và các cơ sở kinh tế lớn chủ yếu là sơ tán, còn các trọng điểm khác có thể phân tán, sơ tán gần. Các cơ sở sản xuất lớn của Trung ương có thể phải sơ tán xa hơn, chủ yếu dựa vào các hang động ở rừng núi để sản xuất phục vụ chiến tranh.</w:t>
      </w:r>
    </w:p>
    <w:p w:rsidR="0079565B" w:rsidRDefault="0079565B" w:rsidP="0079565B">
      <w:pPr>
        <w:pStyle w:val="NormalWeb"/>
        <w:rPr>
          <w:color w:val="000000"/>
          <w:sz w:val="27"/>
          <w:szCs w:val="27"/>
        </w:rPr>
      </w:pPr>
      <w:r>
        <w:rPr>
          <w:color w:val="000000"/>
          <w:sz w:val="27"/>
          <w:szCs w:val="27"/>
        </w:rPr>
        <w:t>·</w:t>
      </w:r>
    </w:p>
    <w:p w:rsidR="0079565B" w:rsidRDefault="0079565B" w:rsidP="0079565B">
      <w:pPr>
        <w:pStyle w:val="NormalWeb"/>
        <w:rPr>
          <w:color w:val="000000"/>
          <w:sz w:val="27"/>
          <w:szCs w:val="27"/>
        </w:rPr>
      </w:pPr>
      <w:r>
        <w:rPr>
          <w:color w:val="000000"/>
          <w:sz w:val="27"/>
          <w:szCs w:val="27"/>
        </w:rPr>
        <w:t>· Hệ thống công trình phòng thủ dân sự gồm hệ thống hầm hố ẩn nấp cho cá nhân, cho các hộ gia đình, các công trình bảo đảm sản xuất, bảo đảm sinh hoạt, bảo đảm lương thực, thực phẩm của tập thể, hộ gia đình triển khai ở các cơ quan, nhà ga, bến cảng, kho nhiên liệu, xăng dầu được tiến hành ngay từ thời bình thông qua kế hoạch kết hợp kinh tế với quốc phòng, quốc phòng với kinh tế ở từng địa phương và trong phạm vi cả nước.</w:t>
      </w:r>
    </w:p>
    <w:p w:rsidR="0079565B" w:rsidRDefault="0079565B" w:rsidP="0079565B">
      <w:pPr>
        <w:pStyle w:val="NormalWeb"/>
        <w:rPr>
          <w:color w:val="000000"/>
          <w:sz w:val="27"/>
          <w:szCs w:val="27"/>
        </w:rPr>
      </w:pPr>
      <w:r>
        <w:rPr>
          <w:color w:val="000000"/>
          <w:sz w:val="27"/>
          <w:szCs w:val="27"/>
        </w:rPr>
        <w:t>Câu 2: anh chị hiểu về mối quan hệ giữa cơ động phòng tránh đánh trả tiến công mở lực bằng vũ khí công nghệ cao của địch như thế nào</w:t>
      </w:r>
    </w:p>
    <w:p w:rsidR="0079565B" w:rsidRDefault="0079565B" w:rsidP="0079565B">
      <w:pPr>
        <w:pStyle w:val="NormalWeb"/>
        <w:rPr>
          <w:color w:val="000000"/>
          <w:sz w:val="27"/>
          <w:szCs w:val="27"/>
        </w:rPr>
      </w:pPr>
      <w:r>
        <w:rPr>
          <w:color w:val="000000"/>
          <w:sz w:val="27"/>
          <w:szCs w:val="27"/>
        </w:rPr>
        <w:t>Mối quan hệ giữa phòng tránh và đánh trả</w:t>
      </w:r>
    </w:p>
    <w:p w:rsidR="0079565B" w:rsidRDefault="0079565B" w:rsidP="0079565B">
      <w:pPr>
        <w:pStyle w:val="NormalWeb"/>
        <w:rPr>
          <w:color w:val="000000"/>
          <w:sz w:val="27"/>
          <w:szCs w:val="27"/>
        </w:rPr>
      </w:pPr>
      <w:r>
        <w:rPr>
          <w:color w:val="000000"/>
          <w:sz w:val="27"/>
          <w:szCs w:val="27"/>
        </w:rPr>
        <w:t>1. Phòng tránh: là biện pháp chiến lược để bảo toàn lực lượng, duy trì sản xuất, phát triển kinh tế, đáp ứng với yêu cầu chiến tranh, là một trong những yếu tố giành thắng lợi, làm tốt công tác phòng chống với bảo vệ được dân, giữ gìn lực lượng để duy trì tiềm lực chiến tranh, đánh lâu dài, tuyệt đối không được xem thường công tác chuẩn bị.</w:t>
      </w:r>
    </w:p>
    <w:p w:rsidR="0079565B" w:rsidRDefault="0079565B" w:rsidP="0079565B">
      <w:pPr>
        <w:pStyle w:val="NormalWeb"/>
        <w:rPr>
          <w:color w:val="000000"/>
          <w:sz w:val="27"/>
          <w:szCs w:val="27"/>
        </w:rPr>
      </w:pPr>
      <w:r>
        <w:rPr>
          <w:color w:val="000000"/>
          <w:sz w:val="27"/>
          <w:szCs w:val="27"/>
        </w:rPr>
        <w:t>2. Mục đích: hạn chế điểm mạnh của địch, bảo vệ dân và mục tiêu; duy trì sản xuất, đời sống sinh hoạt nhân dân, sức chiến đấu của lực lượng vũ trang, giữ vững an toàn chính trị và trật tự an toàn xã hội; tạo lập, chuyển hóa thế trận có lợi cho ta, phá thế tiến công của địch, bảo toàn giữ gìn lực lượng.</w:t>
      </w:r>
    </w:p>
    <w:p w:rsidR="0079565B" w:rsidRDefault="0079565B" w:rsidP="0079565B">
      <w:pPr>
        <w:pStyle w:val="NormalWeb"/>
        <w:rPr>
          <w:color w:val="000000"/>
          <w:sz w:val="27"/>
          <w:szCs w:val="27"/>
        </w:rPr>
      </w:pPr>
      <w:r>
        <w:rPr>
          <w:color w:val="000000"/>
          <w:sz w:val="27"/>
          <w:szCs w:val="27"/>
        </w:rPr>
        <w:t xml:space="preserve">3. Yêu cầu: phải được chuẩn bị chu đáo, toàn diện ngay từ thời bình; tích cực chủ động, không để bị bất ngờ, sẵn sàng đối phó với mọi tình huống; có nhiều giải </w:t>
      </w:r>
      <w:r>
        <w:rPr>
          <w:color w:val="000000"/>
          <w:sz w:val="27"/>
          <w:szCs w:val="27"/>
        </w:rPr>
        <w:lastRenderedPageBreak/>
        <w:t>pháp, biện pháp phòng tránh có hiệu quả; tổ chức lãnh đạo, chỉ đạo, chỉ huy chặc chẽ; chuẩn bị khu phân tán, sơ tán phải bí mật, an toàn, bảo đảm sản xuất.</w:t>
      </w:r>
    </w:p>
    <w:p w:rsidR="0079565B" w:rsidRDefault="0079565B" w:rsidP="0079565B">
      <w:pPr>
        <w:pStyle w:val="NormalWeb"/>
        <w:rPr>
          <w:color w:val="000000"/>
          <w:sz w:val="27"/>
          <w:szCs w:val="27"/>
        </w:rPr>
      </w:pPr>
      <w:r>
        <w:rPr>
          <w:color w:val="000000"/>
          <w:sz w:val="27"/>
          <w:szCs w:val="27"/>
        </w:rPr>
        <w:t>4. Biện pháp: ngăn ngừa và đẩy lùi chiến tranh, ý định tiến công bằng vũ khí công nghệ cao của địch; phát huy sức mạnh tổng hợp của khối đại đoàn kết toàn dân; phòng chống trinh sát của địch (làm hạn chế đặc trưng của mục tiêu; che giấu mục tiêu; ngụy trang mục tiêu; tổ chức tốt việc nghi binh đánh lừa địch); dụ địch đánh vào những mục tiêu có giá trị thấp làm chúng tiêu hao lớn; tổ chức bố trí lực lượng phân tán, có khả năng tác chiến độc lập; kết hợp giữa xây dựng cơ sở hạ tầng đô thị với xây dựng hầm ngầm.</w:t>
      </w:r>
    </w:p>
    <w:p w:rsidR="0079565B" w:rsidRDefault="0079565B" w:rsidP="0079565B">
      <w:pPr>
        <w:pStyle w:val="NormalWeb"/>
        <w:rPr>
          <w:color w:val="000000"/>
          <w:sz w:val="27"/>
          <w:szCs w:val="27"/>
        </w:rPr>
      </w:pPr>
      <w:r>
        <w:rPr>
          <w:color w:val="000000"/>
          <w:sz w:val="27"/>
          <w:szCs w:val="27"/>
        </w:rPr>
        <w:t>Đánh trả địch:</w:t>
      </w:r>
    </w:p>
    <w:p w:rsidR="0079565B" w:rsidRDefault="0079565B" w:rsidP="0079565B">
      <w:pPr>
        <w:pStyle w:val="NormalWeb"/>
        <w:rPr>
          <w:color w:val="000000"/>
          <w:sz w:val="27"/>
          <w:szCs w:val="27"/>
        </w:rPr>
      </w:pPr>
      <w:r>
        <w:rPr>
          <w:color w:val="000000"/>
          <w:sz w:val="27"/>
          <w:szCs w:val="27"/>
        </w:rPr>
        <w:t>1. Ý nghĩa: là biện pháp tích cực chủ động bảo vệ chủ quyền đất nước nói chung và từng địa phương nói riêng, đồng thời phá thế tiến công của địch tiến tới đánh bại âm mưu của chúng</w:t>
      </w:r>
    </w:p>
    <w:p w:rsidR="0079565B" w:rsidRDefault="0079565B" w:rsidP="0079565B">
      <w:pPr>
        <w:pStyle w:val="NormalWeb"/>
        <w:rPr>
          <w:color w:val="000000"/>
          <w:sz w:val="27"/>
          <w:szCs w:val="27"/>
        </w:rPr>
      </w:pPr>
      <w:r>
        <w:rPr>
          <w:color w:val="000000"/>
          <w:sz w:val="27"/>
          <w:szCs w:val="27"/>
        </w:rPr>
        <w:t>2. Mục đích: tiêu diệt địch, phá thế tiến công của chúng, bảo vệ chủ quyền, bảo vệ những mục tiêu quan trọng của đất nước và bảo vệ nhân dân; tạo điều kiện cho phòng tránh, bảo toàn lực lượng;giữ vững niềm tin cho nhân dân ổn định chính trị xã hội, tạo thế mạnh trong quan hệ quốc tế và ngoại giao.</w:t>
      </w:r>
    </w:p>
    <w:p w:rsidR="0079565B" w:rsidRDefault="0079565B" w:rsidP="0079565B">
      <w:pPr>
        <w:pStyle w:val="NormalWeb"/>
        <w:rPr>
          <w:color w:val="000000"/>
          <w:sz w:val="27"/>
          <w:szCs w:val="27"/>
        </w:rPr>
      </w:pPr>
      <w:r>
        <w:rPr>
          <w:color w:val="000000"/>
          <w:sz w:val="27"/>
          <w:szCs w:val="27"/>
        </w:rPr>
        <w:t>3. Yêu cầu: đánh địch có trọng điểm, đúng đối tượng, đúng thời cơ, đánh địch bằng mọi lực lượng, nhiều trang bị vũ khí, đánh rộng khắp từ xa đến gần ở các độ cao và từ mọi hướng; vận dụng linh hoạt, mưu trí sáng tạo cách đánh, kết hợp chặt chẽ đánh bại tại chổ với cơ động; ngụy trang, nghi binh, bảo toàn lực lượng đánh lâu dài; chỉ huy phải kiên quyết, hiệp đồng chặt chẽ.</w:t>
      </w:r>
    </w:p>
    <w:p w:rsidR="0079565B" w:rsidRDefault="0079565B" w:rsidP="0079565B">
      <w:pPr>
        <w:pStyle w:val="NormalWeb"/>
        <w:rPr>
          <w:color w:val="000000"/>
          <w:sz w:val="27"/>
          <w:szCs w:val="27"/>
        </w:rPr>
      </w:pPr>
      <w:r>
        <w:rPr>
          <w:color w:val="000000"/>
          <w:sz w:val="27"/>
          <w:szCs w:val="27"/>
        </w:rPr>
        <w:t>4. Biện pháp: gây nhiễu các trang bị trinh sát của địch làm giảm hiệu quả trinh sát. Nắm chắc thời cơ, chủ động đánh địch từ xa, phá thế tiến công của địch. Lợi dụng đặc điểm đồng bộ của hệ thống vũ khí công nghệ cao. Đánh vào mắc xích then chốt. cơ động, phòng tránh nhanh, đánh trả kịp thời, chính xác.</w:t>
      </w:r>
    </w:p>
    <w:p w:rsidR="00D65253" w:rsidRDefault="00D65253"/>
    <w:sectPr w:rsidR="00D65253">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9565B"/>
    <w:rsid w:val="0079565B"/>
    <w:rsid w:val="00D65253"/>
  </w:rsids>
  <m:mathPr>
    <m:mathFont m:val="Cambria Math"/>
    <m:brkBin m:val="before"/>
    <m:brkBinSub m:val="--"/>
    <m:smallFrac m:val="0"/>
    <m:dispDef/>
    <m:lMargin m:val="0"/>
    <m:rMargin m:val="0"/>
    <m:defJc m:val="centerGroup"/>
    <m:wrapIndent m:val="1440"/>
    <m:intLim m:val="subSup"/>
    <m:naryLim m:val="undOvr"/>
  </m:mathPr>
  <w:themeFontLang w:val="vi-V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vi-VN"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79565B"/>
    <w:pPr>
      <w:spacing w:before="100" w:beforeAutospacing="1" w:after="100" w:afterAutospacing="1" w:line="240" w:lineRule="auto"/>
    </w:pPr>
    <w:rPr>
      <w:rFonts w:ascii="Times New Roman" w:eastAsia="Times New Roman" w:hAnsi="Times New Roman" w:cs="Times New Roman"/>
      <w:sz w:val="24"/>
      <w:szCs w:val="24"/>
      <w:lang w:eastAsia="vi-V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vi-VN"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79565B"/>
    <w:pPr>
      <w:spacing w:before="100" w:beforeAutospacing="1" w:after="100" w:afterAutospacing="1" w:line="240" w:lineRule="auto"/>
    </w:pPr>
    <w:rPr>
      <w:rFonts w:ascii="Times New Roman" w:eastAsia="Times New Roman" w:hAnsi="Times New Roman" w:cs="Times New Roman"/>
      <w:sz w:val="24"/>
      <w:szCs w:val="24"/>
      <w:lang w:eastAsia="vi-V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720079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11</Pages>
  <Words>3513</Words>
  <Characters>20027</Characters>
  <Application>Microsoft Office Word</Application>
  <DocSecurity>0</DocSecurity>
  <Lines>166</Lines>
  <Paragraphs>46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23494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DELL</dc:creator>
  <cp:lastModifiedBy>DELL</cp:lastModifiedBy>
  <cp:revision>1</cp:revision>
  <dcterms:created xsi:type="dcterms:W3CDTF">2021-05-31T01:48:00Z</dcterms:created>
  <dcterms:modified xsi:type="dcterms:W3CDTF">2021-05-31T01:49:00Z</dcterms:modified>
</cp:coreProperties>
</file>